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Data</w:t>
      </w:r>
      <w:r>
        <w:rPr>
          <w:spacing w:val="-10"/>
        </w:rPr>
        <w:t> </w:t>
      </w:r>
      <w:r>
        <w:rPr/>
        <w:t>Request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BodyText"/>
        <w:spacing w:before="31"/>
        <w:ind w:left="2114" w:right="2114"/>
        <w:jc w:val="center"/>
      </w:pPr>
      <w:r>
        <w:rPr/>
        <w:t>(North</w:t>
      </w:r>
      <w:r>
        <w:rPr>
          <w:spacing w:val="-6"/>
        </w:rPr>
        <w:t> </w:t>
      </w:r>
      <w:r>
        <w:rPr/>
        <w:t>Dakota</w:t>
      </w:r>
      <w:r>
        <w:rPr>
          <w:spacing w:val="-1"/>
        </w:rPr>
        <w:t> </w:t>
      </w:r>
      <w:r>
        <w:rPr/>
        <w:t>Statewide</w:t>
      </w:r>
      <w:r>
        <w:rPr>
          <w:spacing w:val="-4"/>
        </w:rPr>
        <w:t> </w:t>
      </w:r>
      <w:r>
        <w:rPr/>
        <w:t>Cancer</w:t>
      </w:r>
      <w:r>
        <w:rPr>
          <w:spacing w:val="-1"/>
        </w:rPr>
        <w:t> </w:t>
      </w:r>
      <w:r>
        <w:rPr/>
        <w:t>Registry</w:t>
      </w:r>
      <w:r>
        <w:rPr>
          <w:spacing w:val="-2"/>
        </w:rPr>
        <w:t> (NDSCR))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line="259" w:lineRule="auto"/>
        <w:ind w:left="240" w:right="3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971550</wp:posOffset>
                </wp:positionH>
                <wp:positionV relativeFrom="paragraph">
                  <wp:posOffset>-352036</wp:posOffset>
                </wp:positionV>
                <wp:extent cx="5867400" cy="57150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7400" cy="571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57150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  <a:lnTo>
                                <a:pt x="5867400" y="5715000"/>
                              </a:lnTo>
                              <a:lnTo>
                                <a:pt x="0" y="5715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5pt;margin-top:-27.719437pt;width:462pt;height:450pt;mso-position-horizontal-relative:page;mso-position-vertical-relative:paragraph;z-index:-15801344" id="docshape4" filled="false" stroked="true" strokeweight=".75pt" strokecolor="#7e7e7e">
                <v:stroke dashstyle="solid"/>
                <w10:wrap type="none"/>
              </v:rect>
            </w:pict>
          </mc:Fallback>
        </mc:AlternateContent>
      </w:r>
      <w:r>
        <w:rPr/>
        <w:t>If you</w:t>
      </w:r>
      <w:r>
        <w:rPr>
          <w:spacing w:val="-3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request a</w:t>
      </w:r>
      <w:r>
        <w:rPr>
          <w:spacing w:val="-4"/>
        </w:rPr>
        <w:t> </w:t>
      </w:r>
      <w:r>
        <w:rPr/>
        <w:t>Type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(data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aggregated,</w:t>
      </w:r>
      <w:r>
        <w:rPr>
          <w:spacing w:val="-1"/>
        </w:rPr>
        <w:t> </w:t>
      </w:r>
      <w:r>
        <w:rPr/>
        <w:t>stratified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non-confidential data fields, i.e. case counts by race, sex, county, etc,), then please provide the following: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6" w:lineRule="auto" w:before="161" w:after="0"/>
        <w:ind w:left="960" w:right="108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hyperlink r:id="rId7">
        <w:r>
          <w:rPr>
            <w:color w:val="0562C1"/>
            <w:sz w:val="24"/>
            <w:u w:val="single" w:color="0562C1"/>
          </w:rPr>
          <w:t>Data</w:t>
        </w:r>
        <w:r>
          <w:rPr>
            <w:color w:val="0562C1"/>
            <w:spacing w:val="-3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Request</w:t>
        </w:r>
        <w:r>
          <w:rPr>
            <w:color w:val="0562C1"/>
            <w:spacing w:val="-2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Form</w:t>
        </w:r>
      </w:hyperlink>
      <w:r>
        <w:rPr>
          <w:color w:val="0562C1"/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sent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NDSCR</w:t>
      </w:r>
      <w:r>
        <w:rPr>
          <w:spacing w:val="-4"/>
          <w:sz w:val="24"/>
        </w:rPr>
        <w:t> </w:t>
      </w:r>
      <w:r>
        <w:rPr>
          <w:sz w:val="24"/>
        </w:rPr>
        <w:t>epidemiologist</w:t>
      </w:r>
      <w:r>
        <w:rPr>
          <w:spacing w:val="-2"/>
          <w:sz w:val="24"/>
        </w:rPr>
        <w:t> </w:t>
      </w:r>
      <w:r>
        <w:rPr>
          <w:sz w:val="24"/>
        </w:rPr>
        <w:t>at </w:t>
      </w:r>
      <w:hyperlink r:id="rId8">
        <w:r>
          <w:rPr>
            <w:color w:val="0562C1"/>
            <w:spacing w:val="-2"/>
            <w:sz w:val="24"/>
            <w:u w:val="single" w:color="0562C1"/>
          </w:rPr>
          <w:t>cristina.oancea@med.und.edu</w:t>
        </w:r>
      </w:hyperlink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6" w:lineRule="auto" w:before="6" w:after="0"/>
        <w:ind w:left="960" w:right="66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Epidemiologist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answer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request within 2-3 weeks from the initial date of request submission.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59" w:lineRule="auto"/>
        <w:ind w:left="240" w:right="563"/>
      </w:pPr>
      <w:r>
        <w:rPr/>
        <w:t>If you want to request a Type II data (dataset for record linkage, or contains individual, record-level information with or without personal identifies, i.e. name, street address, phone</w:t>
      </w:r>
      <w:r>
        <w:rPr>
          <w:spacing w:val="-3"/>
        </w:rPr>
        <w:t> </w:t>
      </w:r>
      <w:r>
        <w:rPr/>
        <w:t>number,</w:t>
      </w:r>
      <w:r>
        <w:rPr>
          <w:spacing w:val="-4"/>
        </w:rPr>
        <w:t> </w:t>
      </w:r>
      <w:r>
        <w:rPr/>
        <w:t>social</w:t>
      </w:r>
      <w:r>
        <w:rPr>
          <w:spacing w:val="-1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number,</w:t>
      </w:r>
      <w:r>
        <w:rPr>
          <w:spacing w:val="-4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birth,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facility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physicians involved in the patient’s care), then please provide the following: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6" w:lineRule="auto" w:before="159" w:after="0"/>
        <w:ind w:left="960" w:right="108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hyperlink r:id="rId7">
        <w:r>
          <w:rPr>
            <w:color w:val="0562C1"/>
            <w:sz w:val="24"/>
            <w:u w:val="single" w:color="0562C1"/>
          </w:rPr>
          <w:t>Data</w:t>
        </w:r>
        <w:r>
          <w:rPr>
            <w:color w:val="0562C1"/>
            <w:spacing w:val="-3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Request</w:t>
        </w:r>
        <w:r>
          <w:rPr>
            <w:color w:val="0562C1"/>
            <w:spacing w:val="-2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Form</w:t>
        </w:r>
      </w:hyperlink>
      <w:r>
        <w:rPr>
          <w:color w:val="0562C1"/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sent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NDSCR</w:t>
      </w:r>
      <w:r>
        <w:rPr>
          <w:spacing w:val="-4"/>
          <w:sz w:val="24"/>
        </w:rPr>
        <w:t> </w:t>
      </w:r>
      <w:r>
        <w:rPr>
          <w:sz w:val="24"/>
        </w:rPr>
        <w:t>epidemiologist</w:t>
      </w:r>
      <w:r>
        <w:rPr>
          <w:spacing w:val="-2"/>
          <w:sz w:val="24"/>
        </w:rPr>
        <w:t> </w:t>
      </w:r>
      <w:r>
        <w:rPr>
          <w:sz w:val="24"/>
        </w:rPr>
        <w:t>at </w:t>
      </w:r>
      <w:hyperlink r:id="rId8">
        <w:r>
          <w:rPr>
            <w:color w:val="0562C1"/>
            <w:spacing w:val="-2"/>
            <w:sz w:val="24"/>
            <w:u w:val="single" w:color="0562C1"/>
          </w:rPr>
          <w:t>cristina.oancea@med.und.edu</w:t>
        </w:r>
      </w:hyperlink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9" w:lineRule="auto" w:before="6" w:after="0"/>
        <w:ind w:left="960" w:right="365" w:hanging="360"/>
        <w:jc w:val="left"/>
        <w:rPr>
          <w:sz w:val="24"/>
        </w:rPr>
      </w:pPr>
      <w:r>
        <w:rPr>
          <w:sz w:val="24"/>
        </w:rPr>
        <w:t>The epidemiologist will then inform you regarding the type of information to include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submission</w:t>
      </w:r>
      <w:r>
        <w:rPr>
          <w:spacing w:val="-2"/>
          <w:sz w:val="24"/>
        </w:rPr>
        <w:t> </w:t>
      </w:r>
      <w:r>
        <w:rPr>
          <w:sz w:val="24"/>
        </w:rPr>
        <w:t>package</w:t>
      </w:r>
      <w:r>
        <w:rPr>
          <w:spacing w:val="-3"/>
          <w:sz w:val="24"/>
        </w:rPr>
        <w:t> </w:t>
      </w:r>
      <w:r>
        <w:rPr>
          <w:sz w:val="24"/>
        </w:rPr>
        <w:t>(usually,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completed</w:t>
      </w:r>
      <w:r>
        <w:rPr>
          <w:spacing w:val="-5"/>
          <w:sz w:val="24"/>
        </w:rPr>
        <w:t> </w:t>
      </w:r>
      <w:hyperlink r:id="rId9">
        <w:r>
          <w:rPr>
            <w:color w:val="0562C1"/>
            <w:sz w:val="24"/>
            <w:u w:val="single" w:color="0562C1"/>
          </w:rPr>
          <w:t>NDDoH</w:t>
        </w:r>
        <w:r>
          <w:rPr>
            <w:color w:val="0562C1"/>
            <w:spacing w:val="-4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IRB</w:t>
        </w:r>
        <w:r>
          <w:rPr>
            <w:color w:val="0562C1"/>
            <w:spacing w:val="-4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Request</w:t>
        </w:r>
        <w:r>
          <w:rPr>
            <w:color w:val="0562C1"/>
            <w:spacing w:val="-5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Form</w:t>
        </w:r>
      </w:hyperlink>
      <w:r>
        <w:rPr>
          <w:color w:val="0562C1"/>
          <w:sz w:val="24"/>
        </w:rPr>
        <w:t> </w:t>
      </w:r>
      <w:r>
        <w:rPr>
          <w:sz w:val="24"/>
        </w:rPr>
        <w:t>and IRB approval from your institution);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6" w:lineRule="auto" w:before="0" w:after="0"/>
        <w:ind w:left="960" w:right="525" w:hanging="360"/>
        <w:jc w:val="both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receiving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you,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NDSCR</w:t>
      </w:r>
      <w:r>
        <w:rPr>
          <w:spacing w:val="-3"/>
          <w:sz w:val="24"/>
        </w:rPr>
        <w:t> </w:t>
      </w:r>
      <w:r>
        <w:rPr>
          <w:sz w:val="24"/>
        </w:rPr>
        <w:t>epidemiologist will</w:t>
      </w:r>
      <w:r>
        <w:rPr>
          <w:spacing w:val="-4"/>
          <w:sz w:val="24"/>
        </w:rPr>
        <w:t> </w:t>
      </w:r>
      <w:r>
        <w:rPr>
          <w:sz w:val="24"/>
        </w:rPr>
        <w:t>forward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package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Susan Mormann and</w:t>
      </w:r>
      <w:r>
        <w:rPr>
          <w:spacing w:val="-3"/>
          <w:sz w:val="24"/>
        </w:rPr>
        <w:t> </w:t>
      </w:r>
      <w:r>
        <w:rPr>
          <w:sz w:val="24"/>
        </w:rPr>
        <w:t>Dirk</w:t>
      </w:r>
      <w:r>
        <w:rPr>
          <w:spacing w:val="-3"/>
          <w:sz w:val="24"/>
        </w:rPr>
        <w:t> </w:t>
      </w:r>
      <w:r>
        <w:rPr>
          <w:sz w:val="24"/>
        </w:rPr>
        <w:t>Wilke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North Dakota Department of Health (ND DoH);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56" w:lineRule="auto" w:before="7" w:after="0"/>
        <w:ind w:left="959" w:right="440" w:hanging="360"/>
        <w:jc w:val="both"/>
        <w:rPr>
          <w:sz w:val="24"/>
        </w:rPr>
      </w:pP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ND</w:t>
      </w:r>
      <w:r>
        <w:rPr>
          <w:spacing w:val="-4"/>
          <w:sz w:val="24"/>
        </w:rPr>
        <w:t> </w:t>
      </w:r>
      <w:r>
        <w:rPr>
          <w:sz w:val="24"/>
        </w:rPr>
        <w:t>DoH</w:t>
      </w:r>
      <w:r>
        <w:rPr>
          <w:spacing w:val="-3"/>
          <w:sz w:val="24"/>
        </w:rPr>
        <w:t> </w:t>
      </w:r>
      <w:r>
        <w:rPr>
          <w:sz w:val="24"/>
        </w:rPr>
        <w:t>IRB</w:t>
      </w:r>
      <w:r>
        <w:rPr>
          <w:spacing w:val="-3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received,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ND</w:t>
      </w:r>
      <w:r>
        <w:rPr>
          <w:spacing w:val="-1"/>
          <w:sz w:val="24"/>
        </w:rPr>
        <w:t> </w:t>
      </w:r>
      <w:r>
        <w:rPr>
          <w:sz w:val="24"/>
        </w:rPr>
        <w:t>DoH</w:t>
      </w:r>
      <w:r>
        <w:rPr>
          <w:spacing w:val="-3"/>
          <w:sz w:val="24"/>
        </w:rPr>
        <w:t> </w:t>
      </w:r>
      <w:r>
        <w:rPr>
          <w:sz w:val="24"/>
        </w:rPr>
        <w:t>HIPAA</w:t>
      </w:r>
      <w:r>
        <w:rPr>
          <w:spacing w:val="-2"/>
          <w:sz w:val="24"/>
        </w:rPr>
        <w:t> </w:t>
      </w:r>
      <w:r>
        <w:rPr>
          <w:sz w:val="24"/>
        </w:rPr>
        <w:t>Privacy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send you a </w:t>
      </w:r>
      <w:hyperlink r:id="rId10">
        <w:r>
          <w:rPr>
            <w:color w:val="0562C1"/>
            <w:sz w:val="24"/>
            <w:u w:val="single" w:color="0562C1"/>
          </w:rPr>
          <w:t>Data Use Agreement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6" w:lineRule="auto" w:before="6" w:after="0"/>
        <w:ind w:left="960" w:right="298" w:hanging="360"/>
        <w:jc w:val="both"/>
        <w:rPr>
          <w:sz w:val="24"/>
        </w:rPr>
      </w:pP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approvals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received,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NDSCR</w:t>
      </w:r>
      <w:r>
        <w:rPr>
          <w:spacing w:val="-3"/>
          <w:sz w:val="24"/>
        </w:rPr>
        <w:t> </w:t>
      </w:r>
      <w:r>
        <w:rPr>
          <w:sz w:val="24"/>
        </w:rPr>
        <w:t>epidemiologist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notify</w:t>
      </w:r>
      <w:r>
        <w:rPr>
          <w:spacing w:val="-3"/>
          <w:sz w:val="24"/>
        </w:rPr>
        <w:t> </w:t>
      </w:r>
      <w:r>
        <w:rPr>
          <w:sz w:val="24"/>
        </w:rPr>
        <w:t>you, and work with you to provide the requested data.</w:t>
      </w:r>
    </w:p>
    <w:p>
      <w:pPr>
        <w:pStyle w:val="ListParagraph"/>
        <w:spacing w:after="0" w:line="25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63" w:footer="1006" w:top="1400" w:bottom="1200" w:left="1440" w:right="1440"/>
          <w:pgNumType w:start="1"/>
        </w:sectPr>
      </w:pPr>
    </w:p>
    <w:p>
      <w:pPr>
        <w:pStyle w:val="BodyText"/>
        <w:spacing w:before="130" w:after="1"/>
        <w:rPr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6"/>
        <w:gridCol w:w="4508"/>
      </w:tblGrid>
      <w:tr>
        <w:trPr>
          <w:trHeight w:val="240" w:hRule="atLeast"/>
        </w:trPr>
        <w:tc>
          <w:tcPr>
            <w:tcW w:w="4446" w:type="dxa"/>
          </w:tcPr>
          <w:p>
            <w:pPr>
              <w:pStyle w:val="TableParagraph"/>
              <w:tabs>
                <w:tab w:pos="4249" w:val="left" w:leader="none"/>
              </w:tabs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*Date of First Contact: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508" w:type="dxa"/>
          </w:tcPr>
          <w:p>
            <w:pPr>
              <w:pStyle w:val="TableParagraph"/>
              <w:tabs>
                <w:tab w:pos="4457" w:val="left" w:leader="none"/>
              </w:tabs>
              <w:spacing w:line="220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*Deadline needed by: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91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/>
        <w:t>Requester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9"/>
        <w:gridCol w:w="4675"/>
      </w:tblGrid>
      <w:tr>
        <w:trPr>
          <w:trHeight w:val="556" w:hRule="atLeast"/>
        </w:trPr>
        <w:tc>
          <w:tcPr>
            <w:tcW w:w="45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*Name:</w:t>
            </w:r>
          </w:p>
        </w:tc>
        <w:tc>
          <w:tcPr>
            <w:tcW w:w="467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*Organization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Name:</w:t>
            </w:r>
          </w:p>
        </w:tc>
      </w:tr>
      <w:tr>
        <w:trPr>
          <w:trHeight w:val="477" w:hRule="atLeast"/>
        </w:trPr>
        <w:tc>
          <w:tcPr>
            <w:tcW w:w="45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4675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*Organization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</w:tr>
      <w:tr>
        <w:trPr>
          <w:trHeight w:val="474" w:hRule="atLeast"/>
        </w:trPr>
        <w:tc>
          <w:tcPr>
            <w:tcW w:w="45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*Phone: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458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*Email: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2" w:hRule="atLeast"/>
        </w:trPr>
        <w:tc>
          <w:tcPr>
            <w:tcW w:w="9264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Advisor’s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Name:</w:t>
            </w:r>
          </w:p>
          <w:p>
            <w:pPr>
              <w:pStyle w:val="TableParagraph"/>
              <w:spacing w:line="240" w:lineRule="auto" w:before="182"/>
              <w:rPr>
                <w:sz w:val="24"/>
              </w:rPr>
            </w:pPr>
            <w:r>
              <w:rPr>
                <w:sz w:val="24"/>
              </w:rPr>
              <w:t>Advisor’s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Info: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273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b/>
          <w:sz w:val="28"/>
        </w:rPr>
      </w:pPr>
      <w:r>
        <w:rPr>
          <w:b/>
          <w:sz w:val="28"/>
        </w:rPr>
        <w:t>Project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790" w:val="left" w:leader="none"/>
        </w:tabs>
        <w:spacing w:line="240" w:lineRule="auto" w:before="25" w:after="0"/>
        <w:ind w:left="790" w:right="0" w:hanging="359"/>
        <w:jc w:val="left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cancer(s)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issue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studied:</w:t>
      </w:r>
    </w:p>
    <w:p>
      <w:pPr>
        <w:pStyle w:val="BodyText"/>
        <w:rPr>
          <w:b/>
        </w:rPr>
      </w:pP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789" w:right="0" w:hanging="358"/>
        <w:jc w:val="left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specific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items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requested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year(s)</w:t>
      </w:r>
      <w:r>
        <w:rPr>
          <w:b/>
          <w:spacing w:val="-2"/>
          <w:sz w:val="24"/>
        </w:rPr>
        <w:t> range:</w:t>
      </w:r>
    </w:p>
    <w:p>
      <w:pPr>
        <w:pStyle w:val="BodyText"/>
        <w:rPr>
          <w:b/>
        </w:rPr>
      </w:pPr>
    </w:p>
    <w:p>
      <w:pPr>
        <w:pStyle w:val="BodyText"/>
        <w:spacing w:before="7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789" w:right="0" w:hanging="358"/>
        <w:jc w:val="left"/>
        <w:rPr>
          <w:b/>
          <w:sz w:val="24"/>
        </w:rPr>
      </w:pPr>
      <w:r>
        <w:rPr>
          <w:b/>
          <w:sz w:val="24"/>
        </w:rPr>
        <w:t>Brief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(Background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/Study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Question/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Methods):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9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789" w:right="0" w:hanging="358"/>
        <w:jc w:val="left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needed:</w:t>
      </w: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90" w:val="left" w:leader="none"/>
        </w:tabs>
        <w:spacing w:line="240" w:lineRule="auto" w:before="0" w:after="0"/>
        <w:ind w:left="790" w:right="0" w:hanging="359"/>
        <w:jc w:val="left"/>
        <w:rPr>
          <w:b/>
          <w:sz w:val="24"/>
        </w:rPr>
      </w:pPr>
      <w:r>
        <w:rPr>
          <w:b/>
          <w:sz w:val="24"/>
        </w:rPr>
        <w:t>Intention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publication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(Yes/No):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2240" w:h="15840"/>
          <w:pgMar w:header="763" w:footer="1006" w:top="1400" w:bottom="1200" w:left="1440" w:right="1440"/>
        </w:sectPr>
      </w:pPr>
    </w:p>
    <w:p>
      <w:pPr>
        <w:pStyle w:val="Heading1"/>
        <w:numPr>
          <w:ilvl w:val="0"/>
          <w:numId w:val="2"/>
        </w:numPr>
        <w:tabs>
          <w:tab w:pos="719" w:val="left" w:leader="none"/>
        </w:tabs>
        <w:spacing w:line="240" w:lineRule="auto" w:before="34" w:after="0"/>
        <w:ind w:left="719" w:right="0" w:hanging="719"/>
        <w:jc w:val="left"/>
        <w:rPr>
          <w:b w:val="0"/>
        </w:rPr>
      </w:pPr>
      <w:r>
        <w:rPr/>
        <w:t>Authorship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Acknowledgment</w:t>
      </w:r>
      <w:r>
        <w:rPr>
          <w:b w:val="0"/>
          <w:spacing w:val="-2"/>
        </w:rPr>
        <w:t>:</w:t>
      </w:r>
    </w:p>
    <w:p>
      <w:pPr>
        <w:pStyle w:val="BodyText"/>
        <w:spacing w:line="273" w:lineRule="auto" w:before="186"/>
        <w:rPr>
          <w:rFonts w:ascii="Trebuchet MS"/>
        </w:rPr>
      </w:pPr>
      <w:r>
        <w:rPr>
          <w:rFonts w:ascii="Trebuchet MS"/>
        </w:rPr>
        <w:t>If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data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analysis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results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provided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by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NDSCR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are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going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be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used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in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any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publication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(or </w:t>
      </w:r>
      <w:r>
        <w:rPr>
          <w:rFonts w:ascii="Trebuchet MS"/>
          <w:spacing w:val="-4"/>
        </w:rPr>
        <w:t>presentation),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list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authors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should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also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include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following: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Mary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Ann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Sens,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Yun </w:t>
      </w:r>
      <w:r>
        <w:rPr>
          <w:rFonts w:ascii="Trebuchet MS"/>
        </w:rPr>
        <w:t>Zeng,</w:t>
      </w:r>
      <w:r>
        <w:rPr>
          <w:rFonts w:ascii="Trebuchet MS"/>
          <w:spacing w:val="-8"/>
        </w:rPr>
        <w:t> </w:t>
      </w:r>
      <w:r>
        <w:rPr>
          <w:rFonts w:ascii="Trebuchet MS"/>
        </w:rPr>
        <w:t>S.</w:t>
      </w:r>
      <w:r>
        <w:rPr>
          <w:rFonts w:ascii="Trebuchet MS"/>
          <w:spacing w:val="-8"/>
        </w:rPr>
        <w:t> </w:t>
      </w:r>
      <w:r>
        <w:rPr>
          <w:rFonts w:ascii="Trebuchet MS"/>
        </w:rPr>
        <w:t>Cristina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Oancea,</w:t>
      </w:r>
      <w:r>
        <w:rPr>
          <w:rFonts w:ascii="Trebuchet MS"/>
          <w:spacing w:val="-8"/>
        </w:rPr>
        <w:t> </w:t>
      </w:r>
      <w:r>
        <w:rPr>
          <w:rFonts w:ascii="Trebuchet MS"/>
        </w:rPr>
        <w:t>Xudong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Zhou.</w:t>
      </w:r>
    </w:p>
    <w:p>
      <w:pPr>
        <w:pStyle w:val="BodyText"/>
        <w:spacing w:line="292" w:lineRule="auto" w:before="156"/>
        <w:rPr>
          <w:rFonts w:ascii="Trebuchet MS"/>
        </w:rPr>
      </w:pPr>
      <w:r>
        <w:rPr>
          <w:rFonts w:ascii="Trebuchet MS"/>
          <w:spacing w:val="-4"/>
        </w:rPr>
        <w:t>If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NDSCR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data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only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to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be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used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in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any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publication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(or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presentation),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list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authors </w:t>
      </w:r>
      <w:r>
        <w:rPr>
          <w:rFonts w:ascii="Trebuchet MS"/>
        </w:rPr>
        <w:t>should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also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include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following: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Mary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Ann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Sens,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Yun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Zeng,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Xudong</w:t>
      </w:r>
      <w:r>
        <w:rPr>
          <w:rFonts w:ascii="Trebuchet MS"/>
          <w:spacing w:val="-26"/>
        </w:rPr>
        <w:t> </w:t>
      </w:r>
      <w:r>
        <w:rPr>
          <w:rFonts w:ascii="Trebuchet MS"/>
        </w:rPr>
        <w:t>Zhou.</w:t>
      </w:r>
    </w:p>
    <w:p>
      <w:pPr>
        <w:pStyle w:val="BodyText"/>
        <w:spacing w:before="160"/>
        <w:rPr>
          <w:rFonts w:ascii="Trebuchet MS"/>
        </w:rPr>
      </w:pPr>
      <w:r>
        <w:rPr>
          <w:rFonts w:ascii="Trebuchet MS"/>
          <w:spacing w:val="-4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4"/>
        </w:rPr>
        <w:t>following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4"/>
        </w:rPr>
        <w:t>acknowledgment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should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4"/>
        </w:rPr>
        <w:t>also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be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included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4"/>
        </w:rPr>
        <w:t>in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4"/>
        </w:rPr>
        <w:t>publication/presentation:</w:t>
      </w:r>
    </w:p>
    <w:p>
      <w:pPr>
        <w:pStyle w:val="BodyText"/>
        <w:spacing w:line="290" w:lineRule="auto" w:before="60"/>
        <w:ind w:left="1483" w:right="1125" w:hanging="53"/>
        <w:rPr>
          <w:rFonts w:ascii="Trebuchet MS"/>
        </w:rPr>
      </w:pPr>
      <w:r>
        <w:rPr>
          <w:rFonts w:ascii="Trebuchet MS"/>
          <w:spacing w:val="-4"/>
        </w:rPr>
        <w:t>Data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used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in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this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publication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(or</w:t>
      </w:r>
      <w:r>
        <w:rPr>
          <w:rFonts w:ascii="Trebuchet MS"/>
          <w:spacing w:val="-26"/>
        </w:rPr>
        <w:t> </w:t>
      </w:r>
      <w:r>
        <w:rPr>
          <w:rFonts w:ascii="Trebuchet MS"/>
          <w:spacing w:val="-4"/>
        </w:rPr>
        <w:t>presentation)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4"/>
        </w:rPr>
        <w:t>were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provided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by the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North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Dakota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Statewide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Cancer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Registry,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Grand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Forks,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ND.</w:t>
      </w:r>
    </w:p>
    <w:p>
      <w:pPr>
        <w:pStyle w:val="BodyText"/>
        <w:spacing w:before="225"/>
        <w:rPr>
          <w:rFonts w:ascii="Trebuchet MS"/>
        </w:rPr>
      </w:pPr>
    </w:p>
    <w:p>
      <w:pPr>
        <w:spacing w:line="292" w:lineRule="auto" w:before="0"/>
        <w:ind w:left="-1" w:right="53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A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copy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z w:val="24"/>
        </w:rPr>
        <w:t>any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z w:val="24"/>
        </w:rPr>
        <w:t>publication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or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presentation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using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NDSCR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z w:val="24"/>
        </w:rPr>
        <w:t>data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and/or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data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analysis results</w:t>
      </w:r>
      <w:r>
        <w:rPr>
          <w:rFonts w:ascii="Trebuchet MS"/>
          <w:b/>
          <w:spacing w:val="-24"/>
          <w:sz w:val="24"/>
        </w:rPr>
        <w:t> </w:t>
      </w:r>
      <w:r>
        <w:rPr>
          <w:rFonts w:ascii="Trebuchet MS"/>
          <w:b/>
          <w:sz w:val="24"/>
        </w:rPr>
        <w:t>should</w:t>
      </w:r>
      <w:r>
        <w:rPr>
          <w:rFonts w:ascii="Trebuchet MS"/>
          <w:b/>
          <w:spacing w:val="-24"/>
          <w:sz w:val="24"/>
        </w:rPr>
        <w:t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24"/>
          <w:sz w:val="24"/>
        </w:rPr>
        <w:t> </w:t>
      </w:r>
      <w:r>
        <w:rPr>
          <w:rFonts w:ascii="Trebuchet MS"/>
          <w:b/>
          <w:sz w:val="24"/>
        </w:rPr>
        <w:t>mailed</w:t>
      </w:r>
      <w:r>
        <w:rPr>
          <w:rFonts w:ascii="Trebuchet MS"/>
          <w:b/>
          <w:spacing w:val="-24"/>
          <w:sz w:val="24"/>
        </w:rPr>
        <w:t> </w:t>
      </w:r>
      <w:r>
        <w:rPr>
          <w:rFonts w:ascii="Trebuchet MS"/>
          <w:b/>
          <w:sz w:val="24"/>
        </w:rPr>
        <w:t>before</w:t>
      </w:r>
      <w:r>
        <w:rPr>
          <w:rFonts w:ascii="Trebuchet MS"/>
          <w:b/>
          <w:spacing w:val="-24"/>
          <w:sz w:val="24"/>
        </w:rPr>
        <w:t> </w:t>
      </w:r>
      <w:r>
        <w:rPr>
          <w:rFonts w:ascii="Trebuchet MS"/>
          <w:b/>
          <w:sz w:val="24"/>
        </w:rPr>
        <w:t>publication</w:t>
      </w:r>
      <w:r>
        <w:rPr>
          <w:rFonts w:ascii="Trebuchet MS"/>
          <w:b/>
          <w:spacing w:val="-27"/>
          <w:sz w:val="24"/>
        </w:rPr>
        <w:t> </w:t>
      </w:r>
      <w:r>
        <w:rPr>
          <w:rFonts w:ascii="Trebuchet MS"/>
          <w:b/>
          <w:sz w:val="24"/>
        </w:rPr>
        <w:t>submission/presentation</w:t>
      </w:r>
      <w:r>
        <w:rPr>
          <w:rFonts w:ascii="Trebuchet MS"/>
          <w:b/>
          <w:spacing w:val="-25"/>
          <w:sz w:val="24"/>
        </w:rPr>
        <w:t> </w:t>
      </w:r>
      <w:r>
        <w:rPr>
          <w:rFonts w:ascii="Trebuchet MS"/>
          <w:b/>
          <w:sz w:val="24"/>
        </w:rPr>
        <w:t>to</w:t>
      </w:r>
      <w:r>
        <w:rPr>
          <w:rFonts w:ascii="Trebuchet MS"/>
          <w:b/>
          <w:spacing w:val="-26"/>
          <w:sz w:val="24"/>
        </w:rPr>
        <w:t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24"/>
          <w:sz w:val="24"/>
        </w:rPr>
        <w:t> </w:t>
      </w:r>
      <w:r>
        <w:rPr>
          <w:rFonts w:ascii="Trebuchet MS"/>
          <w:b/>
          <w:sz w:val="24"/>
        </w:rPr>
        <w:t>NDSCR </w:t>
      </w:r>
      <w:r>
        <w:rPr>
          <w:rFonts w:ascii="Trebuchet MS"/>
          <w:b/>
          <w:spacing w:val="-4"/>
          <w:sz w:val="24"/>
        </w:rPr>
        <w:t>at:</w:t>
      </w:r>
    </w:p>
    <w:p>
      <w:pPr>
        <w:pStyle w:val="BodyText"/>
        <w:spacing w:line="429" w:lineRule="auto" w:before="159"/>
        <w:ind w:left="2114" w:right="2114"/>
        <w:jc w:val="center"/>
        <w:rPr>
          <w:rFonts w:ascii="Trebuchet MS"/>
        </w:rPr>
      </w:pPr>
      <w:r>
        <w:rPr>
          <w:rFonts w:ascii="Trebuchet MS"/>
          <w:spacing w:val="-4"/>
        </w:rPr>
        <w:t>North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Dakota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Statewide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Cancer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Registry </w:t>
      </w:r>
      <w:r>
        <w:rPr>
          <w:rFonts w:ascii="Trebuchet MS"/>
        </w:rPr>
        <w:t>University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of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North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Dakota</w:t>
      </w:r>
    </w:p>
    <w:p>
      <w:pPr>
        <w:pStyle w:val="BodyText"/>
        <w:spacing w:line="429" w:lineRule="auto"/>
        <w:ind w:left="2114" w:right="2114"/>
        <w:jc w:val="center"/>
        <w:rPr>
          <w:rFonts w:ascii="Trebuchet MS"/>
        </w:rPr>
      </w:pPr>
      <w:r>
        <w:rPr>
          <w:rFonts w:ascii="Trebuchet MS"/>
        </w:rPr>
        <w:t>School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of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Medicine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Health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Sciences Pathology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Department</w:t>
      </w:r>
    </w:p>
    <w:p>
      <w:pPr>
        <w:pStyle w:val="BodyText"/>
        <w:spacing w:line="429" w:lineRule="auto" w:before="1"/>
        <w:ind w:left="2616" w:right="2617"/>
        <w:jc w:val="center"/>
        <w:rPr>
          <w:rFonts w:ascii="Trebuchet MS"/>
        </w:rPr>
      </w:pPr>
      <w:r>
        <w:rPr>
          <w:rFonts w:ascii="Trebuchet MS"/>
        </w:rPr>
        <w:t>1301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N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Columbia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Road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PO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Box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9037 Grand Forks ND 58203-9037 Telephone: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(701)</w:t>
      </w:r>
      <w:r>
        <w:rPr>
          <w:rFonts w:ascii="Trebuchet MS"/>
          <w:spacing w:val="-15"/>
        </w:rPr>
        <w:t> </w:t>
      </w:r>
      <w:r>
        <w:rPr>
          <w:rFonts w:ascii="Trebuchet MS"/>
        </w:rPr>
        <w:t>777</w:t>
      </w:r>
      <w:r>
        <w:rPr>
          <w:rFonts w:ascii="Trebuchet MS"/>
          <w:spacing w:val="-15"/>
        </w:rPr>
        <w:t> </w:t>
      </w:r>
      <w:r>
        <w:rPr>
          <w:rFonts w:ascii="Trebuchet MS"/>
        </w:rPr>
        <w:t>0791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(2868)</w:t>
      </w:r>
    </w:p>
    <w:p>
      <w:pPr>
        <w:pStyle w:val="BodyText"/>
        <w:spacing w:before="1"/>
        <w:ind w:left="2114" w:right="2114"/>
        <w:jc w:val="center"/>
        <w:rPr>
          <w:rFonts w:ascii="Trebuchet MS"/>
        </w:rPr>
      </w:pPr>
      <w:r>
        <w:rPr>
          <w:rFonts w:ascii="Trebuchet MS"/>
          <w:spacing w:val="-8"/>
        </w:rPr>
        <w:t>Fax: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8"/>
        </w:rPr>
        <w:t>(701)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8"/>
        </w:rPr>
        <w:t>777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8"/>
        </w:rPr>
        <w:t>3108</w:t>
      </w:r>
    </w:p>
    <w:sectPr>
      <w:pgSz w:w="12240" w:h="15840"/>
      <w:pgMar w:header="763" w:footer="1006" w:top="1400" w:bottom="12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896111</wp:posOffset>
              </wp:positionH>
              <wp:positionV relativeFrom="page">
                <wp:posOffset>9241523</wp:posOffset>
              </wp:positionV>
              <wp:extent cx="598043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27.679016pt;width:470.88pt;height:.481pt;mso-position-horizontal-relative:page;mso-position-vertical-relative:page;z-index:-1580083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901700</wp:posOffset>
              </wp:positionH>
              <wp:positionV relativeFrom="page">
                <wp:posOffset>9274556</wp:posOffset>
              </wp:positionV>
              <wp:extent cx="193230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32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NDSCR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Data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Request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(v.1.2)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30.280029pt;width:152.15pt;height:13.05pt;mso-position-horizontal-relative:page;mso-position-vertical-relative:page;z-index:-1580032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NDSCR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Data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Request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(v.1.2)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6749795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479980pt;margin-top:37.160pt;width:12.6pt;height:13.05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9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9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 w:hanging="71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2114" w:right="2114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ndcancer.org/files/NDSCR%20Data%20Request%20Form.pdf" TargetMode="External"/><Relationship Id="rId8" Type="http://schemas.openxmlformats.org/officeDocument/2006/relationships/hyperlink" Target="mailto:cristina.oancea@med.und.edu" TargetMode="External"/><Relationship Id="rId9" Type="http://schemas.openxmlformats.org/officeDocument/2006/relationships/hyperlink" Target="https://ndcancer.org/files/NDDoH%20IRB%20Request%20Form.pdf" TargetMode="External"/><Relationship Id="rId10" Type="http://schemas.openxmlformats.org/officeDocument/2006/relationships/hyperlink" Target="https://ndcancer.org/files/ND%20DUA.pdf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UND School of Medicine and Health Sciences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Zheng, Yun</dc:creator>
  <dc:description/>
  <dcterms:created xsi:type="dcterms:W3CDTF">2025-11-21T20:20:12Z</dcterms:created>
  <dcterms:modified xsi:type="dcterms:W3CDTF">2025-11-21T20:20:12Z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2d799364079356e3257de1547e5f0954ad3ac248c7ebc76e1e32dc0a27914320</vt:lpwstr>
  </property>
  <property fmtid="{D5CDD505-2E9C-101B-9397-08002B2CF9AE}" pid="5" name="LastSaved">
    <vt:filetime>2025-11-21T00:00:00Z</vt:filetime>
  </property>
  <property fmtid="{D5CDD505-2E9C-101B-9397-08002B2CF9AE}" pid="6" name="Producer">
    <vt:lpwstr>Adobe PDF Library 20.5.216</vt:lpwstr>
  </property>
  <property fmtid="{D5CDD505-2E9C-101B-9397-08002B2CF9AE}" pid="7" name="SourceModified">
    <vt:lpwstr>D:20240924213200</vt:lpwstr>
  </property>
</Properties>
</file>