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rPr>
          <w:sz w:val="60"/>
        </w:rPr>
      </w:pPr>
    </w:p>
    <w:p>
      <w:pPr>
        <w:pStyle w:val="Title"/>
      </w:pPr>
      <w:bookmarkStart w:name="North Dakota Statewide" w:id="1"/>
      <w:bookmarkEnd w:id="1"/>
      <w:r>
        <w:rPr>
          <w:b w:val="0"/>
        </w:rPr>
      </w:r>
      <w:r>
        <w:rPr/>
        <w:t>North</w:t>
      </w:r>
      <w:r>
        <w:rPr>
          <w:spacing w:val="-18"/>
        </w:rPr>
        <w:t> </w:t>
      </w:r>
      <w:r>
        <w:rPr/>
        <w:t>Dakota</w:t>
      </w:r>
      <w:r>
        <w:rPr>
          <w:spacing w:val="-19"/>
        </w:rPr>
        <w:t> </w:t>
      </w:r>
      <w:r>
        <w:rPr/>
        <w:t>Statewide </w:t>
      </w:r>
      <w:bookmarkStart w:name="Cancer Registry" w:id="2"/>
      <w:bookmarkEnd w:id="2"/>
      <w:r>
        <w:rPr/>
        <w:t>C</w:t>
      </w:r>
      <w:r>
        <w:rPr/>
        <w:t>ancer Registry</w:t>
      </w:r>
    </w:p>
    <w:p>
      <w:pPr>
        <w:pStyle w:val="BodyText"/>
        <w:rPr>
          <w:rFonts w:ascii="Arial"/>
          <w:b/>
          <w:sz w:val="60"/>
        </w:rPr>
      </w:pPr>
    </w:p>
    <w:p>
      <w:pPr>
        <w:pStyle w:val="BodyText"/>
        <w:spacing w:before="381"/>
        <w:rPr>
          <w:rFonts w:ascii="Arial"/>
          <w:b/>
          <w:sz w:val="60"/>
        </w:rPr>
      </w:pPr>
    </w:p>
    <w:p>
      <w:pPr>
        <w:spacing w:line="261" w:lineRule="auto" w:before="0"/>
        <w:ind w:left="307" w:right="666" w:firstLine="0"/>
        <w:jc w:val="center"/>
        <w:rPr>
          <w:rFonts w:ascii="Arial"/>
          <w:b/>
          <w:sz w:val="56"/>
        </w:rPr>
      </w:pPr>
      <w:bookmarkStart w:name="Cancer Reporting Procedures" w:id="3"/>
      <w:bookmarkEnd w:id="3"/>
      <w:r>
        <w:rPr/>
      </w:r>
      <w:r>
        <w:rPr>
          <w:rFonts w:ascii="Arial"/>
          <w:b/>
          <w:sz w:val="56"/>
        </w:rPr>
        <w:t>Cancer</w:t>
      </w:r>
      <w:r>
        <w:rPr>
          <w:rFonts w:ascii="Arial"/>
          <w:b/>
          <w:spacing w:val="-19"/>
          <w:sz w:val="56"/>
        </w:rPr>
        <w:t> </w:t>
      </w:r>
      <w:r>
        <w:rPr>
          <w:rFonts w:ascii="Arial"/>
          <w:b/>
          <w:sz w:val="56"/>
        </w:rPr>
        <w:t>Reporting</w:t>
      </w:r>
      <w:r>
        <w:rPr>
          <w:rFonts w:ascii="Arial"/>
          <w:b/>
          <w:spacing w:val="-21"/>
          <w:sz w:val="56"/>
        </w:rPr>
        <w:t> </w:t>
      </w:r>
      <w:r>
        <w:rPr>
          <w:rFonts w:ascii="Arial"/>
          <w:b/>
          <w:sz w:val="56"/>
        </w:rPr>
        <w:t>Procedures </w:t>
      </w:r>
      <w:bookmarkStart w:name="For" w:id="4"/>
      <w:bookmarkEnd w:id="4"/>
      <w:r>
        <w:rPr>
          <w:rFonts w:ascii="Arial"/>
          <w:b/>
          <w:spacing w:val="-4"/>
          <w:sz w:val="56"/>
        </w:rPr>
        <w:t>F</w:t>
      </w:r>
      <w:r>
        <w:rPr>
          <w:rFonts w:ascii="Arial"/>
          <w:b/>
          <w:spacing w:val="-4"/>
          <w:sz w:val="56"/>
        </w:rPr>
        <w:t>or</w:t>
      </w:r>
    </w:p>
    <w:p>
      <w:pPr>
        <w:spacing w:line="586" w:lineRule="exact" w:before="0"/>
        <w:ind w:left="0" w:right="358" w:firstLine="0"/>
        <w:jc w:val="center"/>
        <w:rPr>
          <w:rFonts w:ascii="Arial"/>
          <w:b/>
          <w:sz w:val="56"/>
        </w:rPr>
      </w:pPr>
      <w:r>
        <w:rPr>
          <w:rFonts w:ascii="Arial"/>
          <w:b/>
          <w:sz w:val="56"/>
        </w:rPr>
        <w:t>Non-Cancer</w:t>
      </w:r>
      <w:r>
        <w:rPr>
          <w:rFonts w:ascii="Arial"/>
          <w:b/>
          <w:spacing w:val="-20"/>
          <w:sz w:val="56"/>
        </w:rPr>
        <w:t> </w:t>
      </w:r>
      <w:r>
        <w:rPr>
          <w:rFonts w:ascii="Arial"/>
          <w:b/>
          <w:sz w:val="56"/>
        </w:rPr>
        <w:t>Registry</w:t>
      </w:r>
      <w:r>
        <w:rPr>
          <w:rFonts w:ascii="Arial"/>
          <w:b/>
          <w:spacing w:val="-25"/>
          <w:sz w:val="56"/>
        </w:rPr>
        <w:t> </w:t>
      </w:r>
      <w:r>
        <w:rPr>
          <w:rFonts w:ascii="Arial"/>
          <w:b/>
          <w:sz w:val="56"/>
        </w:rPr>
        <w:t>Health</w:t>
      </w:r>
      <w:r>
        <w:rPr>
          <w:rFonts w:ascii="Arial"/>
          <w:b/>
          <w:spacing w:val="-21"/>
          <w:sz w:val="56"/>
        </w:rPr>
        <w:t> </w:t>
      </w:r>
      <w:r>
        <w:rPr>
          <w:rFonts w:ascii="Arial"/>
          <w:b/>
          <w:spacing w:val="-4"/>
          <w:sz w:val="56"/>
        </w:rPr>
        <w:t>Care</w:t>
      </w:r>
    </w:p>
    <w:p>
      <w:pPr>
        <w:spacing w:line="644" w:lineRule="exact" w:before="0"/>
        <w:ind w:left="307" w:right="667" w:firstLine="0"/>
        <w:jc w:val="center"/>
        <w:rPr>
          <w:rFonts w:ascii="Arial"/>
          <w:b/>
          <w:sz w:val="56"/>
        </w:rPr>
      </w:pPr>
      <w:r>
        <w:rPr>
          <w:rFonts w:ascii="Arial"/>
          <w:b/>
          <w:spacing w:val="-2"/>
          <w:sz w:val="56"/>
        </w:rPr>
        <w:t>Providers</w:t>
      </w:r>
    </w:p>
    <w:p>
      <w:pPr>
        <w:pStyle w:val="BodyText"/>
        <w:rPr>
          <w:rFonts w:ascii="Arial"/>
          <w:b/>
          <w:sz w:val="56"/>
        </w:rPr>
      </w:pPr>
    </w:p>
    <w:p>
      <w:pPr>
        <w:pStyle w:val="BodyText"/>
        <w:rPr>
          <w:rFonts w:ascii="Arial"/>
          <w:b/>
          <w:sz w:val="56"/>
        </w:rPr>
      </w:pPr>
    </w:p>
    <w:p>
      <w:pPr>
        <w:pStyle w:val="BodyText"/>
        <w:rPr>
          <w:rFonts w:ascii="Arial"/>
          <w:b/>
          <w:sz w:val="56"/>
        </w:rPr>
      </w:pPr>
    </w:p>
    <w:p>
      <w:pPr>
        <w:pStyle w:val="BodyText"/>
        <w:rPr>
          <w:rFonts w:ascii="Arial"/>
          <w:b/>
          <w:sz w:val="56"/>
        </w:rPr>
      </w:pPr>
    </w:p>
    <w:p>
      <w:pPr>
        <w:pStyle w:val="BodyText"/>
        <w:rPr>
          <w:rFonts w:ascii="Arial"/>
          <w:b/>
          <w:sz w:val="56"/>
        </w:rPr>
      </w:pPr>
    </w:p>
    <w:p>
      <w:pPr>
        <w:pStyle w:val="BodyText"/>
        <w:rPr>
          <w:rFonts w:ascii="Arial"/>
          <w:b/>
          <w:sz w:val="56"/>
        </w:rPr>
      </w:pPr>
    </w:p>
    <w:p>
      <w:pPr>
        <w:pStyle w:val="BodyText"/>
        <w:spacing w:before="537"/>
        <w:rPr>
          <w:rFonts w:ascii="Arial"/>
          <w:b/>
          <w:sz w:val="56"/>
        </w:rPr>
      </w:pPr>
    </w:p>
    <w:p>
      <w:pPr>
        <w:spacing w:before="0"/>
        <w:ind w:left="720" w:right="0" w:firstLine="0"/>
        <w:jc w:val="left"/>
        <w:rPr>
          <w:rFonts w:ascii="Arial"/>
          <w:b/>
          <w:sz w:val="18"/>
        </w:rPr>
      </w:pPr>
      <w:bookmarkStart w:name="September 2004" w:id="5"/>
      <w:bookmarkEnd w:id="5"/>
      <w:r>
        <w:rPr/>
      </w:r>
      <w:r>
        <w:rPr>
          <w:rFonts w:ascii="Arial"/>
          <w:b/>
          <w:sz w:val="18"/>
        </w:rPr>
        <w:t>September</w:t>
      </w:r>
      <w:r>
        <w:rPr>
          <w:rFonts w:ascii="Arial"/>
          <w:b/>
          <w:spacing w:val="-4"/>
          <w:sz w:val="18"/>
        </w:rPr>
        <w:t> 2004</w:t>
      </w:r>
    </w:p>
    <w:p>
      <w:pPr>
        <w:spacing w:line="207" w:lineRule="exact" w:before="60"/>
        <w:ind w:left="720" w:right="0" w:firstLine="0"/>
        <w:jc w:val="left"/>
        <w:rPr>
          <w:rFonts w:ascii="Arial"/>
          <w:b/>
          <w:sz w:val="18"/>
        </w:rPr>
      </w:pPr>
      <w:r>
        <w:rPr>
          <w:rFonts w:ascii="Arial"/>
          <w:b/>
          <w:sz w:val="18"/>
        </w:rPr>
        <w:t>November</w:t>
      </w:r>
      <w:r>
        <w:rPr>
          <w:rFonts w:ascii="Arial"/>
          <w:b/>
          <w:spacing w:val="-6"/>
          <w:sz w:val="18"/>
        </w:rPr>
        <w:t> </w:t>
      </w:r>
      <w:r>
        <w:rPr>
          <w:rFonts w:ascii="Arial"/>
          <w:b/>
          <w:spacing w:val="-4"/>
          <w:sz w:val="18"/>
        </w:rPr>
        <w:t>2013</w:t>
      </w:r>
    </w:p>
    <w:p>
      <w:pPr>
        <w:spacing w:line="206" w:lineRule="exact" w:before="0"/>
        <w:ind w:left="720" w:right="0" w:firstLine="0"/>
        <w:jc w:val="left"/>
        <w:rPr>
          <w:rFonts w:ascii="Arial"/>
          <w:b/>
          <w:sz w:val="18"/>
        </w:rPr>
      </w:pPr>
      <w:r>
        <w:rPr>
          <w:rFonts w:ascii="Arial"/>
          <w:b/>
          <w:spacing w:val="-2"/>
          <w:sz w:val="18"/>
        </w:rPr>
        <w:t>January</w:t>
      </w:r>
      <w:r>
        <w:rPr>
          <w:rFonts w:ascii="Arial"/>
          <w:b/>
          <w:sz w:val="18"/>
        </w:rPr>
        <w:t> </w:t>
      </w:r>
      <w:r>
        <w:rPr>
          <w:rFonts w:ascii="Arial"/>
          <w:b/>
          <w:spacing w:val="-4"/>
          <w:sz w:val="18"/>
        </w:rPr>
        <w:t>2017</w:t>
      </w:r>
    </w:p>
    <w:p>
      <w:pPr>
        <w:spacing w:line="207" w:lineRule="exact" w:before="0"/>
        <w:ind w:left="720" w:right="0" w:firstLine="0"/>
        <w:jc w:val="left"/>
        <w:rPr>
          <w:rFonts w:ascii="Arial"/>
          <w:b/>
          <w:sz w:val="18"/>
        </w:rPr>
      </w:pPr>
      <w:r>
        <w:rPr>
          <w:rFonts w:ascii="Arial"/>
          <w:b/>
          <w:sz w:val="18"/>
        </w:rPr>
        <w:t>February</w:t>
      </w:r>
      <w:r>
        <w:rPr>
          <w:rFonts w:ascii="Arial"/>
          <w:b/>
          <w:spacing w:val="-7"/>
          <w:sz w:val="18"/>
        </w:rPr>
        <w:t> </w:t>
      </w:r>
      <w:r>
        <w:rPr>
          <w:rFonts w:ascii="Arial"/>
          <w:b/>
          <w:spacing w:val="-4"/>
          <w:sz w:val="18"/>
        </w:rPr>
        <w:t>2019</w:t>
      </w:r>
    </w:p>
    <w:p>
      <w:pPr>
        <w:spacing w:after="0" w:line="207" w:lineRule="exact"/>
        <w:jc w:val="left"/>
        <w:rPr>
          <w:rFonts w:ascii="Arial"/>
          <w:b/>
          <w:sz w:val="18"/>
        </w:rPr>
        <w:sectPr>
          <w:type w:val="continuous"/>
          <w:pgSz w:w="12240" w:h="15840"/>
          <w:pgMar w:top="1820" w:bottom="280" w:left="1440" w:right="108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5"/>
        <w:rPr>
          <w:rFonts w:ascii="Arial"/>
          <w:b/>
          <w:sz w:val="20"/>
        </w:rPr>
      </w:pPr>
    </w:p>
    <w:p>
      <w:pPr>
        <w:spacing w:before="0"/>
        <w:ind w:left="5039" w:right="0" w:firstLine="0"/>
        <w:jc w:val="left"/>
        <w:rPr>
          <w:sz w:val="20"/>
        </w:rPr>
      </w:pPr>
      <w:r>
        <w:rPr>
          <w:sz w:val="20"/>
        </w:rPr>
        <w:t>John</w:t>
      </w:r>
      <w:r>
        <w:rPr>
          <w:spacing w:val="-8"/>
          <w:sz w:val="20"/>
        </w:rPr>
        <w:t> </w:t>
      </w:r>
      <w:r>
        <w:rPr>
          <w:sz w:val="20"/>
        </w:rPr>
        <w:t>Hoeven,</w:t>
      </w:r>
      <w:r>
        <w:rPr>
          <w:spacing w:val="-6"/>
          <w:sz w:val="20"/>
        </w:rPr>
        <w:t> </w:t>
      </w:r>
      <w:r>
        <w:rPr>
          <w:spacing w:val="-2"/>
          <w:sz w:val="20"/>
        </w:rPr>
        <w:t>Governor</w:t>
      </w:r>
    </w:p>
    <w:p>
      <w:pPr>
        <w:pStyle w:val="BodyText"/>
        <w:spacing w:before="229"/>
        <w:rPr>
          <w:sz w:val="20"/>
        </w:rPr>
      </w:pPr>
    </w:p>
    <w:p>
      <w:pPr>
        <w:spacing w:before="0"/>
        <w:ind w:left="5039" w:right="0" w:firstLine="0"/>
        <w:jc w:val="left"/>
        <w:rPr>
          <w:sz w:val="20"/>
        </w:rPr>
      </w:pPr>
      <w:r>
        <w:rPr>
          <w:sz w:val="20"/>
        </w:rPr>
        <w:t>Dr.</w:t>
      </w:r>
      <w:r>
        <w:rPr>
          <w:spacing w:val="-5"/>
          <w:sz w:val="20"/>
        </w:rPr>
        <w:t> </w:t>
      </w:r>
      <w:r>
        <w:rPr>
          <w:sz w:val="20"/>
        </w:rPr>
        <w:t>Terry</w:t>
      </w:r>
      <w:r>
        <w:rPr>
          <w:spacing w:val="-9"/>
          <w:sz w:val="20"/>
        </w:rPr>
        <w:t> </w:t>
      </w:r>
      <w:r>
        <w:rPr>
          <w:sz w:val="20"/>
        </w:rPr>
        <w:t>Dwelle,</w:t>
      </w:r>
      <w:r>
        <w:rPr>
          <w:spacing w:val="-5"/>
          <w:sz w:val="20"/>
        </w:rPr>
        <w:t> </w:t>
      </w:r>
      <w:r>
        <w:rPr>
          <w:sz w:val="20"/>
        </w:rPr>
        <w:t>State</w:t>
      </w:r>
      <w:r>
        <w:rPr>
          <w:spacing w:val="-3"/>
          <w:sz w:val="20"/>
        </w:rPr>
        <w:t> </w:t>
      </w:r>
      <w:r>
        <w:rPr>
          <w:sz w:val="20"/>
        </w:rPr>
        <w:t>Health</w:t>
      </w:r>
      <w:r>
        <w:rPr>
          <w:spacing w:val="-6"/>
          <w:sz w:val="20"/>
        </w:rPr>
        <w:t> </w:t>
      </w:r>
      <w:r>
        <w:rPr>
          <w:spacing w:val="-2"/>
          <w:sz w:val="20"/>
        </w:rPr>
        <w:t>Officer</w:t>
      </w:r>
    </w:p>
    <w:p>
      <w:pPr>
        <w:pStyle w:val="BodyText"/>
        <w:rPr>
          <w:sz w:val="20"/>
        </w:rPr>
      </w:pPr>
    </w:p>
    <w:p>
      <w:pPr>
        <w:pStyle w:val="BodyText"/>
        <w:spacing w:before="2"/>
        <w:rPr>
          <w:sz w:val="20"/>
        </w:rPr>
      </w:pPr>
    </w:p>
    <w:p>
      <w:pPr>
        <w:spacing w:before="0"/>
        <w:ind w:left="5039" w:right="0" w:firstLine="0"/>
        <w:jc w:val="left"/>
        <w:rPr>
          <w:sz w:val="20"/>
        </w:rPr>
      </w:pPr>
      <w:r>
        <w:rPr>
          <w:sz w:val="20"/>
        </w:rPr>
        <w:t>North</w:t>
      </w:r>
      <w:r>
        <w:rPr>
          <w:spacing w:val="-9"/>
          <w:sz w:val="20"/>
        </w:rPr>
        <w:t> </w:t>
      </w:r>
      <w:r>
        <w:rPr>
          <w:sz w:val="20"/>
        </w:rPr>
        <w:t>Dakota</w:t>
      </w:r>
      <w:r>
        <w:rPr>
          <w:spacing w:val="-8"/>
          <w:sz w:val="20"/>
        </w:rPr>
        <w:t> </w:t>
      </w:r>
      <w:r>
        <w:rPr>
          <w:sz w:val="20"/>
        </w:rPr>
        <w:t>Statewide</w:t>
      </w:r>
      <w:r>
        <w:rPr>
          <w:spacing w:val="-8"/>
          <w:sz w:val="20"/>
        </w:rPr>
        <w:t> </w:t>
      </w:r>
      <w:r>
        <w:rPr>
          <w:sz w:val="20"/>
        </w:rPr>
        <w:t>Cancer</w:t>
      </w:r>
      <w:r>
        <w:rPr>
          <w:spacing w:val="-8"/>
          <w:sz w:val="20"/>
        </w:rPr>
        <w:t> </w:t>
      </w:r>
      <w:r>
        <w:rPr>
          <w:sz w:val="20"/>
        </w:rPr>
        <w:t>Registry</w:t>
      </w:r>
      <w:r>
        <w:rPr>
          <w:spacing w:val="-11"/>
          <w:sz w:val="20"/>
        </w:rPr>
        <w:t> </w:t>
      </w:r>
      <w:r>
        <w:rPr>
          <w:sz w:val="20"/>
        </w:rPr>
        <w:t>(NDSCR) Department of Pathology</w:t>
      </w:r>
    </w:p>
    <w:p>
      <w:pPr>
        <w:spacing w:before="0"/>
        <w:ind w:left="5039" w:right="1462" w:firstLine="0"/>
        <w:jc w:val="left"/>
        <w:rPr>
          <w:sz w:val="20"/>
        </w:rPr>
      </w:pPr>
      <w:r>
        <w:rPr>
          <w:sz w:val="20"/>
        </w:rPr>
        <w:t>School</w:t>
      </w:r>
      <w:r>
        <w:rPr>
          <w:spacing w:val="-8"/>
          <w:sz w:val="20"/>
        </w:rPr>
        <w:t> </w:t>
      </w:r>
      <w:r>
        <w:rPr>
          <w:sz w:val="20"/>
        </w:rPr>
        <w:t>of</w:t>
      </w:r>
      <w:r>
        <w:rPr>
          <w:spacing w:val="-10"/>
          <w:sz w:val="20"/>
        </w:rPr>
        <w:t> </w:t>
      </w:r>
      <w:r>
        <w:rPr>
          <w:sz w:val="20"/>
        </w:rPr>
        <w:t>Medicine</w:t>
      </w:r>
      <w:r>
        <w:rPr>
          <w:spacing w:val="-6"/>
          <w:sz w:val="20"/>
        </w:rPr>
        <w:t> </w:t>
      </w:r>
      <w:r>
        <w:rPr>
          <w:sz w:val="20"/>
        </w:rPr>
        <w:t>&amp;</w:t>
      </w:r>
      <w:r>
        <w:rPr>
          <w:spacing w:val="-9"/>
          <w:sz w:val="20"/>
        </w:rPr>
        <w:t> </w:t>
      </w:r>
      <w:r>
        <w:rPr>
          <w:sz w:val="20"/>
        </w:rPr>
        <w:t>Health</w:t>
      </w:r>
      <w:r>
        <w:rPr>
          <w:spacing w:val="-7"/>
          <w:sz w:val="20"/>
        </w:rPr>
        <w:t> </w:t>
      </w:r>
      <w:r>
        <w:rPr>
          <w:sz w:val="20"/>
        </w:rPr>
        <w:t>Sciences University of North Dakota</w:t>
      </w:r>
    </w:p>
    <w:p>
      <w:pPr>
        <w:spacing w:before="0"/>
        <w:ind w:left="5039" w:right="1462" w:firstLine="0"/>
        <w:jc w:val="left"/>
        <w:rPr>
          <w:sz w:val="20"/>
        </w:rPr>
      </w:pPr>
      <w:r>
        <w:rPr>
          <w:sz w:val="20"/>
        </w:rPr>
        <w:drawing>
          <wp:anchor distT="0" distB="0" distL="0" distR="0" allowOverlap="1" layoutInCell="1" locked="0" behindDoc="0" simplePos="0" relativeHeight="15729152">
            <wp:simplePos x="0" y="0"/>
            <wp:positionH relativeFrom="page">
              <wp:posOffset>1171575</wp:posOffset>
            </wp:positionH>
            <wp:positionV relativeFrom="paragraph">
              <wp:posOffset>584127</wp:posOffset>
            </wp:positionV>
            <wp:extent cx="1205229" cy="887093"/>
            <wp:effectExtent l="0" t="0" r="0" b="0"/>
            <wp:wrapNone/>
            <wp:docPr id="1" name="Image 1" descr="K:\Cancer Registry folder\72 Reference Material\72-08 Graphics\NDSCR NEW logo\color\ndscr cmyk.jpg"/>
            <wp:cNvGraphicFramePr>
              <a:graphicFrameLocks/>
            </wp:cNvGraphicFramePr>
            <a:graphic>
              <a:graphicData uri="http://schemas.openxmlformats.org/drawingml/2006/picture">
                <pic:pic>
                  <pic:nvPicPr>
                    <pic:cNvPr id="1" name="Image 1" descr="K:\Cancer Registry folder\72 Reference Material\72-08 Graphics\NDSCR NEW logo\color\ndscr cmyk.jpg"/>
                    <pic:cNvPicPr/>
                  </pic:nvPicPr>
                  <pic:blipFill>
                    <a:blip r:embed="rId5" cstate="print"/>
                    <a:stretch>
                      <a:fillRect/>
                    </a:stretch>
                  </pic:blipFill>
                  <pic:spPr>
                    <a:xfrm>
                      <a:off x="0" y="0"/>
                      <a:ext cx="1205229" cy="887093"/>
                    </a:xfrm>
                    <a:prstGeom prst="rect">
                      <a:avLst/>
                    </a:prstGeom>
                  </pic:spPr>
                </pic:pic>
              </a:graphicData>
            </a:graphic>
          </wp:anchor>
        </w:drawing>
      </w:r>
      <w:r>
        <w:rPr>
          <w:sz w:val="20"/>
        </w:rPr>
        <w:t>1301</w:t>
      </w:r>
      <w:r>
        <w:rPr>
          <w:spacing w:val="-7"/>
          <w:sz w:val="20"/>
        </w:rPr>
        <w:t> </w:t>
      </w:r>
      <w:r>
        <w:rPr>
          <w:sz w:val="20"/>
        </w:rPr>
        <w:t>N</w:t>
      </w:r>
      <w:r>
        <w:rPr>
          <w:spacing w:val="-8"/>
          <w:sz w:val="20"/>
        </w:rPr>
        <w:t> </w:t>
      </w:r>
      <w:r>
        <w:rPr>
          <w:sz w:val="20"/>
        </w:rPr>
        <w:t>Columbia</w:t>
      </w:r>
      <w:r>
        <w:rPr>
          <w:spacing w:val="-5"/>
          <w:sz w:val="20"/>
        </w:rPr>
        <w:t> </w:t>
      </w:r>
      <w:r>
        <w:rPr>
          <w:sz w:val="20"/>
        </w:rPr>
        <w:t>Road</w:t>
      </w:r>
      <w:r>
        <w:rPr>
          <w:spacing w:val="-7"/>
          <w:sz w:val="20"/>
        </w:rPr>
        <w:t> </w:t>
      </w:r>
      <w:r>
        <w:rPr>
          <w:sz w:val="20"/>
        </w:rPr>
        <w:t>Stop</w:t>
      </w:r>
      <w:r>
        <w:rPr>
          <w:spacing w:val="-7"/>
          <w:sz w:val="20"/>
        </w:rPr>
        <w:t> </w:t>
      </w:r>
      <w:r>
        <w:rPr>
          <w:sz w:val="20"/>
        </w:rPr>
        <w:t>9037 Grand Forks, N.D.</w:t>
      </w:r>
      <w:r>
        <w:rPr>
          <w:spacing w:val="40"/>
          <w:sz w:val="20"/>
        </w:rPr>
        <w:t> </w:t>
      </w:r>
      <w:r>
        <w:rPr>
          <w:sz w:val="20"/>
        </w:rPr>
        <w:t>58203-9037</w:t>
      </w:r>
    </w:p>
    <w:p>
      <w:pPr>
        <w:pStyle w:val="BodyText"/>
        <w:rPr>
          <w:sz w:val="20"/>
        </w:rPr>
      </w:pPr>
    </w:p>
    <w:p>
      <w:pPr>
        <w:pStyle w:val="BodyText"/>
        <w:rPr>
          <w:sz w:val="20"/>
        </w:rPr>
      </w:pPr>
    </w:p>
    <w:p>
      <w:pPr>
        <w:pStyle w:val="BodyText"/>
        <w:spacing w:before="18"/>
        <w:rPr>
          <w:sz w:val="20"/>
        </w:rPr>
      </w:pPr>
      <w:r>
        <w:rPr>
          <w:sz w:val="20"/>
        </w:rPr>
        <w:drawing>
          <wp:anchor distT="0" distB="0" distL="0" distR="0" allowOverlap="1" layoutInCell="1" locked="0" behindDoc="1" simplePos="0" relativeHeight="487587840">
            <wp:simplePos x="0" y="0"/>
            <wp:positionH relativeFrom="page">
              <wp:posOffset>3000375</wp:posOffset>
            </wp:positionH>
            <wp:positionV relativeFrom="paragraph">
              <wp:posOffset>173306</wp:posOffset>
            </wp:positionV>
            <wp:extent cx="962125" cy="48539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62125" cy="485394"/>
                    </a:xfrm>
                    <a:prstGeom prst="rect">
                      <a:avLst/>
                    </a:prstGeom>
                  </pic:spPr>
                </pic:pic>
              </a:graphicData>
            </a:graphic>
          </wp:anchor>
        </w:drawing>
      </w:r>
    </w:p>
    <w:p>
      <w:pPr>
        <w:spacing w:before="109"/>
        <w:ind w:left="3165" w:right="0" w:firstLine="0"/>
        <w:jc w:val="left"/>
        <w:rPr>
          <w:sz w:val="22"/>
        </w:rPr>
      </w:pPr>
      <w:r>
        <w:rPr>
          <w:sz w:val="22"/>
        </w:rPr>
        <w:t>University</w:t>
      </w:r>
      <w:r>
        <w:rPr>
          <w:spacing w:val="-6"/>
          <w:sz w:val="22"/>
        </w:rPr>
        <w:t> </w:t>
      </w:r>
      <w:r>
        <w:rPr>
          <w:sz w:val="22"/>
        </w:rPr>
        <w:t>of</w:t>
      </w:r>
      <w:r>
        <w:rPr>
          <w:spacing w:val="-2"/>
          <w:sz w:val="22"/>
        </w:rPr>
        <w:t> </w:t>
      </w:r>
      <w:r>
        <w:rPr>
          <w:sz w:val="22"/>
        </w:rPr>
        <w:t>North</w:t>
      </w:r>
      <w:r>
        <w:rPr>
          <w:spacing w:val="-2"/>
          <w:sz w:val="22"/>
        </w:rPr>
        <w:t> Dakota</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4"/>
        <w:rPr>
          <w:sz w:val="22"/>
        </w:rPr>
      </w:pPr>
    </w:p>
    <w:p>
      <w:pPr>
        <w:spacing w:before="0"/>
        <w:ind w:left="359" w:right="387" w:firstLine="0"/>
        <w:jc w:val="left"/>
        <w:rPr>
          <w:sz w:val="20"/>
        </w:rPr>
      </w:pPr>
      <w:r>
        <w:rPr>
          <w:sz w:val="20"/>
        </w:rPr>
        <w:t>*This publication was supported by Grant/Cooperative Agreement Number U158/ DP17-1701 from the U.S. Centers</w:t>
      </w:r>
      <w:r>
        <w:rPr>
          <w:spacing w:val="-3"/>
          <w:sz w:val="20"/>
        </w:rPr>
        <w:t> </w:t>
      </w:r>
      <w:r>
        <w:rPr>
          <w:sz w:val="20"/>
        </w:rPr>
        <w:t>for</w:t>
      </w:r>
      <w:r>
        <w:rPr>
          <w:spacing w:val="-1"/>
          <w:sz w:val="20"/>
        </w:rPr>
        <w:t> </w:t>
      </w:r>
      <w:r>
        <w:rPr>
          <w:sz w:val="20"/>
        </w:rPr>
        <w:t>Disease</w:t>
      </w:r>
      <w:r>
        <w:rPr>
          <w:spacing w:val="-2"/>
          <w:sz w:val="20"/>
        </w:rPr>
        <w:t> </w:t>
      </w:r>
      <w:r>
        <w:rPr>
          <w:sz w:val="20"/>
        </w:rPr>
        <w:t>Control</w:t>
      </w:r>
      <w:r>
        <w:rPr>
          <w:spacing w:val="-2"/>
          <w:sz w:val="20"/>
        </w:rPr>
        <w:t> </w:t>
      </w:r>
      <w:r>
        <w:rPr>
          <w:sz w:val="20"/>
        </w:rPr>
        <w:t>and</w:t>
      </w:r>
      <w:r>
        <w:rPr>
          <w:spacing w:val="-1"/>
          <w:sz w:val="20"/>
        </w:rPr>
        <w:t> </w:t>
      </w:r>
      <w:r>
        <w:rPr>
          <w:sz w:val="20"/>
        </w:rPr>
        <w:t>Prevention.</w:t>
      </w:r>
      <w:r>
        <w:rPr>
          <w:spacing w:val="40"/>
          <w:sz w:val="20"/>
        </w:rPr>
        <w:t> </w:t>
      </w:r>
      <w:r>
        <w:rPr>
          <w:sz w:val="20"/>
        </w:rPr>
        <w:t>Its</w:t>
      </w:r>
      <w:r>
        <w:rPr>
          <w:spacing w:val="-3"/>
          <w:sz w:val="20"/>
        </w:rPr>
        <w:t> </w:t>
      </w:r>
      <w:r>
        <w:rPr>
          <w:sz w:val="20"/>
        </w:rPr>
        <w:t>contents</w:t>
      </w:r>
      <w:r>
        <w:rPr>
          <w:spacing w:val="-3"/>
          <w:sz w:val="20"/>
        </w:rPr>
        <w:t> </w:t>
      </w:r>
      <w:r>
        <w:rPr>
          <w:sz w:val="20"/>
        </w:rPr>
        <w:t>are</w:t>
      </w:r>
      <w:r>
        <w:rPr>
          <w:spacing w:val="-2"/>
          <w:sz w:val="20"/>
        </w:rPr>
        <w:t> </w:t>
      </w:r>
      <w:r>
        <w:rPr>
          <w:sz w:val="20"/>
        </w:rPr>
        <w:t>solely</w:t>
      </w:r>
      <w:r>
        <w:rPr>
          <w:spacing w:val="-6"/>
          <w:sz w:val="20"/>
        </w:rPr>
        <w:t> </w:t>
      </w:r>
      <w:r>
        <w:rPr>
          <w:sz w:val="20"/>
        </w:rPr>
        <w:t>the</w:t>
      </w:r>
      <w:r>
        <w:rPr>
          <w:spacing w:val="-2"/>
          <w:sz w:val="20"/>
        </w:rPr>
        <w:t> </w:t>
      </w:r>
      <w:r>
        <w:rPr>
          <w:sz w:val="20"/>
        </w:rPr>
        <w:t>responsibility</w:t>
      </w:r>
      <w:r>
        <w:rPr>
          <w:spacing w:val="-3"/>
          <w:sz w:val="20"/>
        </w:rPr>
        <w:t> </w:t>
      </w:r>
      <w:r>
        <w:rPr>
          <w:sz w:val="20"/>
        </w:rPr>
        <w:t>of</w:t>
      </w:r>
      <w:r>
        <w:rPr>
          <w:spacing w:val="-4"/>
          <w:sz w:val="20"/>
        </w:rPr>
        <w:t> </w:t>
      </w:r>
      <w:r>
        <w:rPr>
          <w:sz w:val="20"/>
        </w:rPr>
        <w:t>the</w:t>
      </w:r>
      <w:r>
        <w:rPr>
          <w:spacing w:val="-2"/>
          <w:sz w:val="20"/>
        </w:rPr>
        <w:t> </w:t>
      </w:r>
      <w:r>
        <w:rPr>
          <w:sz w:val="20"/>
        </w:rPr>
        <w:t>authors</w:t>
      </w:r>
      <w:r>
        <w:rPr>
          <w:spacing w:val="-3"/>
          <w:sz w:val="20"/>
        </w:rPr>
        <w:t> </w:t>
      </w:r>
      <w:r>
        <w:rPr>
          <w:sz w:val="20"/>
        </w:rPr>
        <w:t>and</w:t>
      </w:r>
      <w:r>
        <w:rPr>
          <w:spacing w:val="-1"/>
          <w:sz w:val="20"/>
        </w:rPr>
        <w:t> </w:t>
      </w:r>
      <w:r>
        <w:rPr>
          <w:sz w:val="20"/>
        </w:rPr>
        <w:t>do</w:t>
      </w:r>
      <w:r>
        <w:rPr>
          <w:spacing w:val="-1"/>
          <w:sz w:val="20"/>
        </w:rPr>
        <w:t> </w:t>
      </w:r>
      <w:r>
        <w:rPr>
          <w:sz w:val="20"/>
        </w:rPr>
        <w:t>not necessarily represent the office views of the Centers for Disease Control and Prevention.</w:t>
      </w:r>
    </w:p>
    <w:p>
      <w:pPr>
        <w:spacing w:after="0"/>
        <w:jc w:val="left"/>
        <w:rPr>
          <w:sz w:val="20"/>
        </w:rPr>
        <w:sectPr>
          <w:pgSz w:w="12240" w:h="15840"/>
          <w:pgMar w:top="1820" w:bottom="280" w:left="1440" w:right="1080"/>
        </w:sectPr>
      </w:pPr>
    </w:p>
    <w:p>
      <w:pPr>
        <w:pStyle w:val="Heading1"/>
        <w:spacing w:before="78"/>
        <w:jc w:val="left"/>
        <w:rPr>
          <w:rFonts w:ascii="Cambria"/>
        </w:rPr>
      </w:pPr>
      <w:r>
        <w:rPr>
          <w:rFonts w:ascii="Cambria"/>
          <w:color w:val="365F91"/>
        </w:rPr>
        <w:t>Table</w:t>
      </w:r>
      <w:r>
        <w:rPr>
          <w:rFonts w:ascii="Cambria"/>
          <w:color w:val="365F91"/>
          <w:spacing w:val="-3"/>
        </w:rPr>
        <w:t> </w:t>
      </w:r>
      <w:r>
        <w:rPr>
          <w:rFonts w:ascii="Cambria"/>
          <w:color w:val="365F91"/>
        </w:rPr>
        <w:t>of</w:t>
      </w:r>
      <w:r>
        <w:rPr>
          <w:rFonts w:ascii="Cambria"/>
          <w:color w:val="365F91"/>
          <w:spacing w:val="-1"/>
        </w:rPr>
        <w:t> </w:t>
      </w:r>
      <w:r>
        <w:rPr>
          <w:rFonts w:ascii="Cambria"/>
          <w:color w:val="365F91"/>
          <w:spacing w:val="-2"/>
        </w:rPr>
        <w:t>Contents</w:t>
      </w:r>
    </w:p>
    <w:sdt>
      <w:sdtPr>
        <w:docPartObj>
          <w:docPartGallery w:val="Table of Contents"/>
          <w:docPartUnique/>
        </w:docPartObj>
      </w:sdtPr>
      <w:sdtEndPr/>
      <w:sdtContent>
        <w:p>
          <w:pPr>
            <w:pStyle w:val="TOC1"/>
            <w:tabs>
              <w:tab w:pos="9361" w:val="right" w:leader="dot"/>
            </w:tabs>
          </w:pPr>
          <w:r>
            <w:rPr/>
            <w:t>Policies</w:t>
          </w:r>
          <w:r>
            <w:rPr>
              <w:spacing w:val="-6"/>
            </w:rPr>
            <w:t> </w:t>
          </w:r>
          <w:r>
            <w:rPr/>
            <w:t>and</w:t>
          </w:r>
          <w:r>
            <w:rPr>
              <w:spacing w:val="-5"/>
            </w:rPr>
            <w:t> </w:t>
          </w:r>
          <w:r>
            <w:rPr/>
            <w:t>Procedures</w:t>
          </w:r>
          <w:r>
            <w:rPr>
              <w:spacing w:val="-7"/>
            </w:rPr>
            <w:t> </w:t>
          </w:r>
          <w:r>
            <w:rPr/>
            <w:t>for</w:t>
          </w:r>
          <w:r>
            <w:rPr>
              <w:spacing w:val="-4"/>
            </w:rPr>
            <w:t> </w:t>
          </w:r>
          <w:r>
            <w:rPr/>
            <w:t>Non-Hospital</w:t>
          </w:r>
          <w:r>
            <w:rPr>
              <w:spacing w:val="-5"/>
            </w:rPr>
            <w:t> </w:t>
          </w:r>
          <w:r>
            <w:rPr/>
            <w:t>Cancer</w:t>
          </w:r>
          <w:r>
            <w:rPr>
              <w:spacing w:val="-6"/>
            </w:rPr>
            <w:t> </w:t>
          </w:r>
          <w:r>
            <w:rPr>
              <w:spacing w:val="-2"/>
            </w:rPr>
            <w:t>Reporting</w:t>
          </w:r>
          <w:r>
            <w:rPr/>
            <w:tab/>
          </w:r>
          <w:r>
            <w:rPr>
              <w:spacing w:val="-10"/>
            </w:rPr>
            <w:t>1</w:t>
          </w:r>
        </w:p>
        <w:p>
          <w:pPr>
            <w:pStyle w:val="TOC3"/>
            <w:numPr>
              <w:ilvl w:val="0"/>
              <w:numId w:val="1"/>
            </w:numPr>
            <w:tabs>
              <w:tab w:pos="936" w:val="left" w:leader="none"/>
              <w:tab w:pos="9361" w:val="right" w:leader="dot"/>
            </w:tabs>
            <w:spacing w:line="240" w:lineRule="auto" w:before="139" w:after="0"/>
            <w:ind w:left="936" w:right="0" w:hanging="720"/>
            <w:jc w:val="left"/>
          </w:pPr>
          <w:hyperlink w:history="true" w:anchor="_TOC_250014">
            <w:r>
              <w:rPr>
                <w:spacing w:val="-2"/>
              </w:rPr>
              <w:t>Introduction</w:t>
            </w:r>
            <w:r>
              <w:rPr/>
              <w:tab/>
            </w:r>
            <w:r>
              <w:rPr>
                <w:spacing w:val="-10"/>
              </w:rPr>
              <w:t>1</w:t>
            </w:r>
          </w:hyperlink>
        </w:p>
        <w:p>
          <w:pPr>
            <w:pStyle w:val="TOC3"/>
            <w:numPr>
              <w:ilvl w:val="0"/>
              <w:numId w:val="1"/>
            </w:numPr>
            <w:tabs>
              <w:tab w:pos="936" w:val="left" w:leader="none"/>
              <w:tab w:pos="9361" w:val="right" w:leader="dot"/>
            </w:tabs>
            <w:spacing w:line="240" w:lineRule="auto" w:before="142" w:after="0"/>
            <w:ind w:left="936" w:right="0" w:hanging="720"/>
            <w:jc w:val="left"/>
          </w:pPr>
          <w:hyperlink w:history="true" w:anchor="_TOC_250013">
            <w:r>
              <w:rPr/>
              <w:t>Who</w:t>
            </w:r>
            <w:r>
              <w:rPr>
                <w:spacing w:val="-3"/>
              </w:rPr>
              <w:t> </w:t>
            </w:r>
            <w:r>
              <w:rPr/>
              <w:t>Must</w:t>
            </w:r>
            <w:r>
              <w:rPr>
                <w:spacing w:val="-2"/>
              </w:rPr>
              <w:t> Report</w:t>
            </w:r>
            <w:r>
              <w:rPr/>
              <w:tab/>
            </w:r>
            <w:r>
              <w:rPr>
                <w:spacing w:val="-10"/>
              </w:rPr>
              <w:t>1</w:t>
            </w:r>
          </w:hyperlink>
        </w:p>
        <w:p>
          <w:pPr>
            <w:pStyle w:val="TOC5"/>
            <w:tabs>
              <w:tab w:pos="9361" w:val="right" w:leader="dot"/>
            </w:tabs>
          </w:pPr>
          <w:r>
            <w:rPr/>
            <w:t>Health-Care</w:t>
          </w:r>
          <w:r>
            <w:rPr>
              <w:spacing w:val="-7"/>
            </w:rPr>
            <w:t> </w:t>
          </w:r>
          <w:r>
            <w:rPr/>
            <w:t>Providers</w:t>
          </w:r>
          <w:r>
            <w:rPr>
              <w:spacing w:val="-5"/>
            </w:rPr>
            <w:t> </w:t>
          </w:r>
          <w:r>
            <w:rPr/>
            <w:t>Who</w:t>
          </w:r>
          <w:r>
            <w:rPr>
              <w:spacing w:val="-5"/>
            </w:rPr>
            <w:t> </w:t>
          </w:r>
          <w:r>
            <w:rPr/>
            <w:t>Must</w:t>
          </w:r>
          <w:r>
            <w:rPr>
              <w:spacing w:val="-6"/>
            </w:rPr>
            <w:t> </w:t>
          </w:r>
          <w:r>
            <w:rPr>
              <w:spacing w:val="-2"/>
            </w:rPr>
            <w:t>Report</w:t>
          </w:r>
          <w:r>
            <w:rPr/>
            <w:tab/>
          </w:r>
          <w:r>
            <w:rPr>
              <w:spacing w:val="-10"/>
            </w:rPr>
            <w:t>1</w:t>
          </w:r>
        </w:p>
        <w:p>
          <w:pPr>
            <w:pStyle w:val="TOC5"/>
            <w:tabs>
              <w:tab w:pos="9361" w:val="right" w:leader="dot"/>
            </w:tabs>
            <w:spacing w:before="142"/>
          </w:pPr>
          <w:r>
            <w:rPr/>
            <w:t>Determining</w:t>
          </w:r>
          <w:r>
            <w:rPr>
              <w:spacing w:val="-7"/>
            </w:rPr>
            <w:t> </w:t>
          </w:r>
          <w:r>
            <w:rPr/>
            <w:t>Responsibility</w:t>
          </w:r>
          <w:r>
            <w:rPr>
              <w:spacing w:val="-7"/>
            </w:rPr>
            <w:t> </w:t>
          </w:r>
          <w:r>
            <w:rPr/>
            <w:t>for</w:t>
          </w:r>
          <w:r>
            <w:rPr>
              <w:spacing w:val="-5"/>
            </w:rPr>
            <w:t> </w:t>
          </w:r>
          <w:r>
            <w:rPr>
              <w:spacing w:val="-2"/>
            </w:rPr>
            <w:t>Reporting</w:t>
          </w:r>
          <w:r>
            <w:rPr/>
            <w:tab/>
          </w:r>
          <w:r>
            <w:rPr>
              <w:spacing w:val="-10"/>
            </w:rPr>
            <w:t>1</w:t>
          </w:r>
        </w:p>
        <w:p>
          <w:pPr>
            <w:pStyle w:val="TOC2"/>
            <w:numPr>
              <w:ilvl w:val="0"/>
              <w:numId w:val="1"/>
            </w:numPr>
            <w:tabs>
              <w:tab w:pos="936" w:val="left" w:leader="none"/>
              <w:tab w:pos="9361" w:val="right" w:leader="dot"/>
            </w:tabs>
            <w:spacing w:line="240" w:lineRule="auto" w:before="140" w:after="0"/>
            <w:ind w:left="936" w:right="0" w:hanging="720"/>
            <w:jc w:val="left"/>
          </w:pPr>
          <w:hyperlink w:history="true" w:anchor="_TOC_250012">
            <w:r>
              <w:rPr/>
              <w:t>Required</w:t>
            </w:r>
            <w:r>
              <w:rPr>
                <w:spacing w:val="-5"/>
              </w:rPr>
              <w:t> </w:t>
            </w:r>
            <w:r>
              <w:rPr>
                <w:spacing w:val="-2"/>
              </w:rPr>
              <w:t>Cases</w:t>
            </w:r>
            <w:r>
              <w:rPr/>
              <w:tab/>
            </w:r>
            <w:r>
              <w:rPr>
                <w:spacing w:val="-10"/>
              </w:rPr>
              <w:t>3</w:t>
            </w:r>
          </w:hyperlink>
        </w:p>
        <w:p>
          <w:pPr>
            <w:pStyle w:val="TOC4"/>
            <w:numPr>
              <w:ilvl w:val="1"/>
              <w:numId w:val="1"/>
            </w:numPr>
            <w:tabs>
              <w:tab w:pos="1295" w:val="left" w:leader="none"/>
              <w:tab w:pos="9361" w:val="right" w:leader="dot"/>
            </w:tabs>
            <w:spacing w:line="240" w:lineRule="auto" w:before="139" w:after="0"/>
            <w:ind w:left="1295" w:right="0" w:hanging="359"/>
            <w:jc w:val="left"/>
          </w:pPr>
          <w:hyperlink w:history="true" w:anchor="_TOC_250011">
            <w:r>
              <w:rPr>
                <w:spacing w:val="-2"/>
              </w:rPr>
              <w:t>General</w:t>
            </w:r>
            <w:r>
              <w:rPr/>
              <w:tab/>
            </w:r>
            <w:r>
              <w:rPr>
                <w:spacing w:val="-10"/>
              </w:rPr>
              <w:t>3</w:t>
            </w:r>
          </w:hyperlink>
        </w:p>
        <w:p>
          <w:pPr>
            <w:pStyle w:val="TOC4"/>
            <w:numPr>
              <w:ilvl w:val="1"/>
              <w:numId w:val="1"/>
            </w:numPr>
            <w:tabs>
              <w:tab w:pos="1294" w:val="left" w:leader="none"/>
              <w:tab w:pos="9361" w:val="right" w:leader="dot"/>
            </w:tabs>
            <w:spacing w:line="240" w:lineRule="auto" w:before="142" w:after="0"/>
            <w:ind w:left="1294" w:right="0" w:hanging="358"/>
            <w:jc w:val="left"/>
          </w:pPr>
          <w:hyperlink w:history="true" w:anchor="_TOC_250010">
            <w:r>
              <w:rPr/>
              <w:t>Exceptions:</w:t>
            </w:r>
            <w:r>
              <w:rPr>
                <w:spacing w:val="-4"/>
              </w:rPr>
              <w:t> </w:t>
            </w:r>
            <w:r>
              <w:rPr/>
              <w:t>Cases</w:t>
            </w:r>
            <w:r>
              <w:rPr>
                <w:spacing w:val="-2"/>
              </w:rPr>
              <w:t> </w:t>
            </w:r>
            <w:r>
              <w:rPr/>
              <w:t>That</w:t>
            </w:r>
            <w:r>
              <w:rPr>
                <w:spacing w:val="-4"/>
              </w:rPr>
              <w:t> </w:t>
            </w:r>
            <w:r>
              <w:rPr/>
              <w:t>Are</w:t>
            </w:r>
            <w:r>
              <w:rPr>
                <w:spacing w:val="-5"/>
              </w:rPr>
              <w:t> </w:t>
            </w:r>
            <w:r>
              <w:rPr/>
              <w:t>NOT</w:t>
            </w:r>
            <w:r>
              <w:rPr>
                <w:spacing w:val="-2"/>
              </w:rPr>
              <w:t> </w:t>
            </w:r>
            <w:r>
              <w:rPr/>
              <w:t>Required</w:t>
            </w:r>
            <w:r>
              <w:rPr>
                <w:spacing w:val="-5"/>
              </w:rPr>
              <w:t> </w:t>
            </w:r>
            <w:r>
              <w:rPr/>
              <w:t>or</w:t>
            </w:r>
            <w:r>
              <w:rPr>
                <w:spacing w:val="-4"/>
              </w:rPr>
              <w:t> </w:t>
            </w:r>
            <w:r>
              <w:rPr>
                <w:spacing w:val="-2"/>
              </w:rPr>
              <w:t>Reportable</w:t>
            </w:r>
            <w:r>
              <w:rPr/>
              <w:tab/>
            </w:r>
            <w:r>
              <w:rPr>
                <w:spacing w:val="-10"/>
              </w:rPr>
              <w:t>3</w:t>
            </w:r>
          </w:hyperlink>
        </w:p>
        <w:p>
          <w:pPr>
            <w:pStyle w:val="TOC4"/>
            <w:numPr>
              <w:ilvl w:val="1"/>
              <w:numId w:val="1"/>
            </w:numPr>
            <w:tabs>
              <w:tab w:pos="1294" w:val="left" w:leader="none"/>
              <w:tab w:pos="9361" w:val="right" w:leader="dot"/>
            </w:tabs>
            <w:spacing w:line="240" w:lineRule="auto" w:before="140" w:after="0"/>
            <w:ind w:left="1294" w:right="0" w:hanging="358"/>
            <w:jc w:val="left"/>
          </w:pPr>
          <w:hyperlink w:history="true" w:anchor="_TOC_250009">
            <w:r>
              <w:rPr>
                <w:spacing w:val="-2"/>
              </w:rPr>
              <w:t>Terminology</w:t>
            </w:r>
            <w:r>
              <w:rPr/>
              <w:tab/>
            </w:r>
            <w:r>
              <w:rPr>
                <w:spacing w:val="-10"/>
              </w:rPr>
              <w:t>4</w:t>
            </w:r>
          </w:hyperlink>
        </w:p>
        <w:p>
          <w:pPr>
            <w:pStyle w:val="TOC2"/>
            <w:numPr>
              <w:ilvl w:val="0"/>
              <w:numId w:val="1"/>
            </w:numPr>
            <w:tabs>
              <w:tab w:pos="935" w:val="left" w:leader="none"/>
              <w:tab w:pos="9361" w:val="right" w:leader="dot"/>
            </w:tabs>
            <w:spacing w:line="240" w:lineRule="auto" w:before="230" w:after="0"/>
            <w:ind w:left="935" w:right="0" w:hanging="720"/>
            <w:jc w:val="left"/>
          </w:pPr>
          <w:hyperlink w:history="true" w:anchor="_TOC_250008">
            <w:r>
              <w:rPr/>
              <w:t>When</w:t>
            </w:r>
            <w:r>
              <w:rPr>
                <w:spacing w:val="-2"/>
              </w:rPr>
              <w:t> </w:t>
            </w:r>
            <w:r>
              <w:rPr/>
              <w:t>To</w:t>
            </w:r>
            <w:r>
              <w:rPr>
                <w:spacing w:val="-2"/>
              </w:rPr>
              <w:t> Report</w:t>
            </w:r>
            <w:r>
              <w:rPr/>
              <w:tab/>
            </w:r>
            <w:r>
              <w:rPr>
                <w:spacing w:val="-10"/>
              </w:rPr>
              <w:t>4</w:t>
            </w:r>
          </w:hyperlink>
        </w:p>
        <w:p>
          <w:pPr>
            <w:pStyle w:val="TOC2"/>
            <w:numPr>
              <w:ilvl w:val="0"/>
              <w:numId w:val="1"/>
            </w:numPr>
            <w:tabs>
              <w:tab w:pos="936" w:val="left" w:leader="none"/>
              <w:tab w:pos="9361" w:val="right" w:leader="dot"/>
            </w:tabs>
            <w:spacing w:line="240" w:lineRule="auto" w:before="139" w:after="0"/>
            <w:ind w:left="936" w:right="0" w:hanging="720"/>
            <w:jc w:val="left"/>
          </w:pPr>
          <w:hyperlink w:history="true" w:anchor="_TOC_250007">
            <w:r>
              <w:rPr/>
              <w:t>Where</w:t>
            </w:r>
            <w:r>
              <w:rPr>
                <w:spacing w:val="-2"/>
              </w:rPr>
              <w:t> </w:t>
            </w:r>
            <w:r>
              <w:rPr/>
              <w:t>To</w:t>
            </w:r>
            <w:r>
              <w:rPr>
                <w:spacing w:val="-2"/>
              </w:rPr>
              <w:t> Report</w:t>
            </w:r>
            <w:r>
              <w:rPr/>
              <w:tab/>
            </w:r>
            <w:r>
              <w:rPr>
                <w:spacing w:val="-10"/>
              </w:rPr>
              <w:t>4</w:t>
            </w:r>
          </w:hyperlink>
        </w:p>
        <w:p>
          <w:pPr>
            <w:pStyle w:val="TOC2"/>
            <w:numPr>
              <w:ilvl w:val="0"/>
              <w:numId w:val="1"/>
            </w:numPr>
            <w:tabs>
              <w:tab w:pos="936" w:val="left" w:leader="none"/>
              <w:tab w:pos="9361" w:val="right" w:leader="dot"/>
            </w:tabs>
            <w:spacing w:line="240" w:lineRule="auto" w:before="140" w:after="0"/>
            <w:ind w:left="936" w:right="0" w:hanging="720"/>
            <w:jc w:val="left"/>
          </w:pPr>
          <w:hyperlink w:history="true" w:anchor="_TOC_250006">
            <w:r>
              <w:rPr/>
              <w:t>Confidentiality</w:t>
            </w:r>
            <w:r>
              <w:rPr>
                <w:spacing w:val="-11"/>
              </w:rPr>
              <w:t> </w:t>
            </w:r>
            <w:r>
              <w:rPr>
                <w:spacing w:val="-2"/>
              </w:rPr>
              <w:t>Issues</w:t>
            </w:r>
            <w:r>
              <w:rPr/>
              <w:tab/>
            </w:r>
            <w:r>
              <w:rPr>
                <w:spacing w:val="-10"/>
              </w:rPr>
              <w:t>5</w:t>
            </w:r>
          </w:hyperlink>
        </w:p>
        <w:p>
          <w:pPr>
            <w:pStyle w:val="TOC4"/>
            <w:numPr>
              <w:ilvl w:val="1"/>
              <w:numId w:val="1"/>
            </w:numPr>
            <w:tabs>
              <w:tab w:pos="1295" w:val="left" w:leader="none"/>
              <w:tab w:pos="9361" w:val="right" w:leader="dot"/>
            </w:tabs>
            <w:spacing w:line="240" w:lineRule="auto" w:before="142" w:after="0"/>
            <w:ind w:left="1295" w:right="0" w:hanging="359"/>
            <w:jc w:val="left"/>
          </w:pPr>
          <w:hyperlink w:history="true" w:anchor="_TOC_250005">
            <w:r>
              <w:rPr>
                <w:spacing w:val="-2"/>
              </w:rPr>
              <w:t>Reporting</w:t>
            </w:r>
            <w:r>
              <w:rPr/>
              <w:tab/>
            </w:r>
            <w:r>
              <w:rPr>
                <w:spacing w:val="-10"/>
              </w:rPr>
              <w:t>5</w:t>
            </w:r>
          </w:hyperlink>
        </w:p>
        <w:p>
          <w:pPr>
            <w:pStyle w:val="TOC4"/>
            <w:numPr>
              <w:ilvl w:val="1"/>
              <w:numId w:val="1"/>
            </w:numPr>
            <w:tabs>
              <w:tab w:pos="1294" w:val="left" w:leader="none"/>
              <w:tab w:pos="9361" w:val="right" w:leader="dot"/>
            </w:tabs>
            <w:spacing w:line="240" w:lineRule="auto" w:before="139" w:after="0"/>
            <w:ind w:left="1294" w:right="0" w:hanging="358"/>
            <w:jc w:val="left"/>
          </w:pPr>
          <w:hyperlink w:history="true" w:anchor="_TOC_250004">
            <w:r>
              <w:rPr/>
              <w:t>State</w:t>
            </w:r>
            <w:r>
              <w:rPr>
                <w:spacing w:val="-4"/>
              </w:rPr>
              <w:t> </w:t>
            </w:r>
            <w:r>
              <w:rPr/>
              <w:t>Registry</w:t>
            </w:r>
            <w:r>
              <w:rPr>
                <w:spacing w:val="-4"/>
              </w:rPr>
              <w:t> </w:t>
            </w:r>
            <w:r>
              <w:rPr>
                <w:spacing w:val="-2"/>
              </w:rPr>
              <w:t>Disclosure</w:t>
            </w:r>
            <w:r>
              <w:rPr/>
              <w:tab/>
            </w:r>
            <w:r>
              <w:rPr>
                <w:spacing w:val="-10"/>
              </w:rPr>
              <w:t>5</w:t>
            </w:r>
          </w:hyperlink>
        </w:p>
        <w:p>
          <w:pPr>
            <w:pStyle w:val="TOC4"/>
            <w:numPr>
              <w:ilvl w:val="1"/>
              <w:numId w:val="1"/>
            </w:numPr>
            <w:tabs>
              <w:tab w:pos="1294" w:val="left" w:leader="none"/>
              <w:tab w:pos="9361" w:val="right" w:leader="dot"/>
            </w:tabs>
            <w:spacing w:line="240" w:lineRule="auto" w:before="140" w:after="0"/>
            <w:ind w:left="1294" w:right="0" w:hanging="358"/>
            <w:jc w:val="left"/>
          </w:pPr>
          <w:hyperlink w:history="true" w:anchor="_TOC_250003">
            <w:r>
              <w:rPr>
                <w:spacing w:val="-2"/>
              </w:rPr>
              <w:t>HIPAA</w:t>
            </w:r>
            <w:r>
              <w:rPr/>
              <w:tab/>
            </w:r>
            <w:r>
              <w:rPr>
                <w:spacing w:val="-10"/>
              </w:rPr>
              <w:t>5</w:t>
            </w:r>
          </w:hyperlink>
        </w:p>
        <w:p>
          <w:pPr>
            <w:pStyle w:val="TOC2"/>
            <w:numPr>
              <w:ilvl w:val="0"/>
              <w:numId w:val="1"/>
            </w:numPr>
            <w:tabs>
              <w:tab w:pos="935" w:val="left" w:leader="none"/>
              <w:tab w:pos="9361" w:val="right" w:leader="dot"/>
            </w:tabs>
            <w:spacing w:line="240" w:lineRule="auto" w:before="142" w:after="0"/>
            <w:ind w:left="935" w:right="0" w:hanging="720"/>
            <w:jc w:val="left"/>
          </w:pPr>
          <w:hyperlink w:history="true" w:anchor="_TOC_250002">
            <w:r>
              <w:rPr/>
              <w:t>Data</w:t>
            </w:r>
            <w:r>
              <w:rPr>
                <w:spacing w:val="-4"/>
              </w:rPr>
              <w:t> </w:t>
            </w:r>
            <w:r>
              <w:rPr>
                <w:spacing w:val="-2"/>
              </w:rPr>
              <w:t>Quality</w:t>
            </w:r>
            <w:r>
              <w:rPr/>
              <w:tab/>
            </w:r>
            <w:r>
              <w:rPr>
                <w:spacing w:val="-10"/>
              </w:rPr>
              <w:t>5</w:t>
            </w:r>
          </w:hyperlink>
        </w:p>
        <w:p>
          <w:pPr>
            <w:pStyle w:val="TOC2"/>
            <w:numPr>
              <w:ilvl w:val="0"/>
              <w:numId w:val="1"/>
            </w:numPr>
            <w:tabs>
              <w:tab w:pos="935" w:val="left" w:leader="none"/>
              <w:tab w:pos="9361" w:val="right" w:leader="dot"/>
            </w:tabs>
            <w:spacing w:line="240" w:lineRule="auto" w:before="139" w:after="0"/>
            <w:ind w:left="935" w:right="0" w:hanging="720"/>
            <w:jc w:val="left"/>
          </w:pPr>
          <w:hyperlink w:history="true" w:anchor="_TOC_250001">
            <w:r>
              <w:rPr/>
              <w:t>Instructions</w:t>
            </w:r>
            <w:r>
              <w:rPr>
                <w:spacing w:val="-4"/>
              </w:rPr>
              <w:t> </w:t>
            </w:r>
            <w:r>
              <w:rPr/>
              <w:t>For</w:t>
            </w:r>
            <w:r>
              <w:rPr>
                <w:spacing w:val="-7"/>
              </w:rPr>
              <w:t> </w:t>
            </w:r>
            <w:r>
              <w:rPr/>
              <w:t>Reporting</w:t>
            </w:r>
            <w:r>
              <w:rPr>
                <w:spacing w:val="-9"/>
              </w:rPr>
              <w:t> </w:t>
            </w:r>
            <w:r>
              <w:rPr/>
              <w:t>Cancer</w:t>
            </w:r>
            <w:r>
              <w:rPr>
                <w:spacing w:val="-3"/>
              </w:rPr>
              <w:t> </w:t>
            </w:r>
            <w:r>
              <w:rPr>
                <w:spacing w:val="-4"/>
              </w:rPr>
              <w:t>Data</w:t>
            </w:r>
            <w:r>
              <w:rPr/>
              <w:tab/>
            </w:r>
            <w:r>
              <w:rPr>
                <w:spacing w:val="-10"/>
              </w:rPr>
              <w:t>5</w:t>
            </w:r>
          </w:hyperlink>
        </w:p>
        <w:p>
          <w:pPr>
            <w:pStyle w:val="TOC4"/>
            <w:tabs>
              <w:tab w:pos="9361" w:val="right" w:leader="dot"/>
            </w:tabs>
            <w:ind w:left="921" w:firstLine="0"/>
          </w:pPr>
          <w:hyperlink w:history="true" w:anchor="_TOC_250000">
            <w:r>
              <w:rPr>
                <w:spacing w:val="-2"/>
              </w:rPr>
              <w:t>General</w:t>
            </w:r>
            <w:r>
              <w:rPr/>
              <w:tab/>
            </w:r>
            <w:r>
              <w:rPr>
                <w:spacing w:val="-10"/>
              </w:rPr>
              <w:t>5</w:t>
            </w:r>
          </w:hyperlink>
        </w:p>
      </w:sdtContent>
    </w:sdt>
    <w:p>
      <w:pPr>
        <w:pStyle w:val="BodyText"/>
        <w:spacing w:before="103"/>
        <w:rPr>
          <w:rFonts w:ascii="Calibri"/>
          <w:sz w:val="22"/>
        </w:rPr>
      </w:pPr>
    </w:p>
    <w:p>
      <w:pPr>
        <w:spacing w:before="0"/>
        <w:ind w:left="215" w:right="0" w:firstLine="0"/>
        <w:jc w:val="left"/>
        <w:rPr>
          <w:rFonts w:ascii="Calibri"/>
          <w:b/>
          <w:sz w:val="22"/>
        </w:rPr>
      </w:pPr>
      <w:r>
        <w:rPr>
          <w:rFonts w:ascii="Calibri"/>
          <w:b/>
          <w:spacing w:val="-2"/>
          <w:sz w:val="22"/>
        </w:rPr>
        <w:t>Appendix</w:t>
      </w:r>
    </w:p>
    <w:p>
      <w:pPr>
        <w:pStyle w:val="ListParagraph"/>
        <w:numPr>
          <w:ilvl w:val="0"/>
          <w:numId w:val="2"/>
        </w:numPr>
        <w:tabs>
          <w:tab w:pos="1437" w:val="left" w:leader="none"/>
        </w:tabs>
        <w:spacing w:line="240" w:lineRule="auto" w:before="140" w:after="0"/>
        <w:ind w:left="1437" w:right="0" w:hanging="358"/>
        <w:jc w:val="left"/>
        <w:rPr>
          <w:rFonts w:ascii="Calibri"/>
          <w:sz w:val="22"/>
        </w:rPr>
      </w:pPr>
      <w:r>
        <w:rPr>
          <w:rFonts w:ascii="Calibri"/>
          <w:sz w:val="22"/>
        </w:rPr>
        <w:t>ND </w:t>
      </w:r>
      <w:r>
        <w:rPr>
          <w:rFonts w:ascii="Calibri"/>
          <w:spacing w:val="-2"/>
          <w:sz w:val="22"/>
        </w:rPr>
        <w:t>HIPPA</w:t>
      </w:r>
    </w:p>
    <w:p>
      <w:pPr>
        <w:pStyle w:val="ListParagraph"/>
        <w:numPr>
          <w:ilvl w:val="0"/>
          <w:numId w:val="2"/>
        </w:numPr>
        <w:tabs>
          <w:tab w:pos="1438" w:val="left" w:leader="none"/>
        </w:tabs>
        <w:spacing w:line="240" w:lineRule="auto" w:before="139" w:after="0"/>
        <w:ind w:left="1438" w:right="0" w:hanging="358"/>
        <w:jc w:val="left"/>
        <w:rPr>
          <w:rFonts w:ascii="Calibri"/>
          <w:sz w:val="22"/>
        </w:rPr>
      </w:pPr>
      <w:r>
        <w:rPr>
          <w:rFonts w:ascii="Calibri"/>
          <w:sz w:val="22"/>
        </w:rPr>
        <w:t>Web</w:t>
      </w:r>
      <w:r>
        <w:rPr>
          <w:rFonts w:ascii="Calibri"/>
          <w:spacing w:val="-6"/>
          <w:sz w:val="22"/>
        </w:rPr>
        <w:t> </w:t>
      </w:r>
      <w:r>
        <w:rPr>
          <w:rFonts w:ascii="Calibri"/>
          <w:sz w:val="22"/>
        </w:rPr>
        <w:t>Plus</w:t>
      </w:r>
      <w:r>
        <w:rPr>
          <w:rFonts w:ascii="Calibri"/>
          <w:spacing w:val="-2"/>
          <w:sz w:val="22"/>
        </w:rPr>
        <w:t> </w:t>
      </w:r>
      <w:r>
        <w:rPr>
          <w:rFonts w:ascii="Calibri"/>
          <w:sz w:val="22"/>
        </w:rPr>
        <w:t>Display</w:t>
      </w:r>
      <w:r>
        <w:rPr>
          <w:rFonts w:ascii="Calibri"/>
          <w:spacing w:val="-1"/>
          <w:sz w:val="22"/>
        </w:rPr>
        <w:t> </w:t>
      </w:r>
      <w:r>
        <w:rPr>
          <w:rFonts w:ascii="Calibri"/>
          <w:spacing w:val="-2"/>
          <w:sz w:val="22"/>
        </w:rPr>
        <w:t>Example</w:t>
      </w:r>
    </w:p>
    <w:p>
      <w:pPr>
        <w:pStyle w:val="ListParagraph"/>
        <w:numPr>
          <w:ilvl w:val="0"/>
          <w:numId w:val="2"/>
        </w:numPr>
        <w:tabs>
          <w:tab w:pos="1438" w:val="left" w:leader="none"/>
        </w:tabs>
        <w:spacing w:line="240" w:lineRule="auto" w:before="142" w:after="0"/>
        <w:ind w:left="1438" w:right="0" w:hanging="358"/>
        <w:jc w:val="left"/>
        <w:rPr>
          <w:rFonts w:ascii="Calibri"/>
          <w:sz w:val="22"/>
        </w:rPr>
      </w:pPr>
      <w:r>
        <w:rPr>
          <w:rFonts w:ascii="Calibri"/>
          <w:sz w:val="22"/>
        </w:rPr>
        <w:t>City,</w:t>
      </w:r>
      <w:r>
        <w:rPr>
          <w:rFonts w:ascii="Calibri"/>
          <w:spacing w:val="-5"/>
          <w:sz w:val="22"/>
        </w:rPr>
        <w:t> </w:t>
      </w:r>
      <w:r>
        <w:rPr>
          <w:rFonts w:ascii="Calibri"/>
          <w:sz w:val="22"/>
        </w:rPr>
        <w:t>County,</w:t>
      </w:r>
      <w:r>
        <w:rPr>
          <w:rFonts w:ascii="Calibri"/>
          <w:spacing w:val="-4"/>
          <w:sz w:val="22"/>
        </w:rPr>
        <w:t> </w:t>
      </w:r>
      <w:r>
        <w:rPr>
          <w:rFonts w:ascii="Calibri"/>
          <w:sz w:val="22"/>
        </w:rPr>
        <w:t>County</w:t>
      </w:r>
      <w:r>
        <w:rPr>
          <w:rFonts w:ascii="Calibri"/>
          <w:spacing w:val="-3"/>
          <w:sz w:val="22"/>
        </w:rPr>
        <w:t> </w:t>
      </w:r>
      <w:r>
        <w:rPr>
          <w:rFonts w:ascii="Calibri"/>
          <w:sz w:val="22"/>
        </w:rPr>
        <w:t>Number</w:t>
      </w:r>
      <w:r>
        <w:rPr>
          <w:rFonts w:ascii="Calibri"/>
          <w:spacing w:val="-4"/>
          <w:sz w:val="22"/>
        </w:rPr>
        <w:t> </w:t>
      </w:r>
      <w:r>
        <w:rPr>
          <w:rFonts w:ascii="Calibri"/>
          <w:sz w:val="22"/>
        </w:rPr>
        <w:t>and</w:t>
      </w:r>
      <w:r>
        <w:rPr>
          <w:rFonts w:ascii="Calibri"/>
          <w:spacing w:val="-5"/>
          <w:sz w:val="22"/>
        </w:rPr>
        <w:t> </w:t>
      </w:r>
      <w:r>
        <w:rPr>
          <w:rFonts w:ascii="Calibri"/>
          <w:sz w:val="22"/>
        </w:rPr>
        <w:t>Zip</w:t>
      </w:r>
      <w:r>
        <w:rPr>
          <w:rFonts w:ascii="Calibri"/>
          <w:spacing w:val="-4"/>
          <w:sz w:val="22"/>
        </w:rPr>
        <w:t> Code</w:t>
      </w:r>
    </w:p>
    <w:p>
      <w:pPr>
        <w:pStyle w:val="ListParagraph"/>
        <w:numPr>
          <w:ilvl w:val="0"/>
          <w:numId w:val="2"/>
        </w:numPr>
        <w:tabs>
          <w:tab w:pos="1438" w:val="left" w:leader="none"/>
        </w:tabs>
        <w:spacing w:line="240" w:lineRule="auto" w:before="139" w:after="0"/>
        <w:ind w:left="1438" w:right="0" w:hanging="358"/>
        <w:jc w:val="left"/>
        <w:rPr>
          <w:rFonts w:ascii="Calibri"/>
          <w:sz w:val="22"/>
        </w:rPr>
      </w:pPr>
      <w:r>
        <w:rPr>
          <w:rFonts w:ascii="Calibri"/>
          <w:sz w:val="22"/>
        </w:rPr>
        <w:t>ICD-9</w:t>
      </w:r>
      <w:r>
        <w:rPr>
          <w:rFonts w:ascii="Calibri"/>
          <w:spacing w:val="-4"/>
          <w:sz w:val="22"/>
        </w:rPr>
        <w:t> </w:t>
      </w:r>
      <w:r>
        <w:rPr>
          <w:rFonts w:ascii="Calibri"/>
          <w:sz w:val="22"/>
        </w:rPr>
        <w:t>and</w:t>
      </w:r>
      <w:r>
        <w:rPr>
          <w:rFonts w:ascii="Calibri"/>
          <w:spacing w:val="-6"/>
          <w:sz w:val="22"/>
        </w:rPr>
        <w:t> </w:t>
      </w:r>
      <w:r>
        <w:rPr>
          <w:rFonts w:ascii="Calibri"/>
          <w:sz w:val="22"/>
        </w:rPr>
        <w:t>ICD-10</w:t>
      </w:r>
      <w:r>
        <w:rPr>
          <w:rFonts w:ascii="Calibri"/>
          <w:spacing w:val="-6"/>
          <w:sz w:val="22"/>
        </w:rPr>
        <w:t> </w:t>
      </w:r>
      <w:r>
        <w:rPr>
          <w:rFonts w:ascii="Calibri"/>
          <w:sz w:val="22"/>
        </w:rPr>
        <w:t>code</w:t>
      </w:r>
      <w:r>
        <w:rPr>
          <w:rFonts w:ascii="Calibri"/>
          <w:spacing w:val="-7"/>
          <w:sz w:val="22"/>
        </w:rPr>
        <w:t> </w:t>
      </w:r>
      <w:r>
        <w:rPr>
          <w:rFonts w:ascii="Calibri"/>
          <w:sz w:val="22"/>
        </w:rPr>
        <w:t>Case-finding</w:t>
      </w:r>
      <w:r>
        <w:rPr>
          <w:rFonts w:ascii="Calibri"/>
          <w:spacing w:val="-5"/>
          <w:sz w:val="22"/>
        </w:rPr>
        <w:t> </w:t>
      </w:r>
      <w:r>
        <w:rPr>
          <w:rFonts w:ascii="Calibri"/>
          <w:spacing w:val="-4"/>
          <w:sz w:val="22"/>
        </w:rPr>
        <w:t>List</w:t>
      </w:r>
    </w:p>
    <w:p>
      <w:pPr>
        <w:pStyle w:val="ListParagraph"/>
        <w:spacing w:after="0" w:line="240" w:lineRule="auto"/>
        <w:jc w:val="left"/>
        <w:rPr>
          <w:rFonts w:ascii="Calibri"/>
          <w:sz w:val="22"/>
        </w:rPr>
        <w:sectPr>
          <w:pgSz w:w="12240" w:h="15840"/>
          <w:pgMar w:top="1360" w:bottom="280" w:left="1440" w:right="1080"/>
        </w:sectPr>
      </w:pPr>
    </w:p>
    <w:p>
      <w:pPr>
        <w:pStyle w:val="Heading1"/>
        <w:spacing w:line="360" w:lineRule="auto" w:before="77"/>
        <w:ind w:left="2420" w:right="2782"/>
      </w:pPr>
      <w:r>
        <w:rPr/>
        <w:t>POLICIES</w:t>
      </w:r>
      <w:r>
        <w:rPr>
          <w:spacing w:val="-18"/>
        </w:rPr>
        <w:t> </w:t>
      </w:r>
      <w:r>
        <w:rPr/>
        <w:t>AND</w:t>
      </w:r>
      <w:r>
        <w:rPr>
          <w:spacing w:val="-17"/>
        </w:rPr>
        <w:t> </w:t>
      </w:r>
      <w:r>
        <w:rPr/>
        <w:t>PROCEDURES </w:t>
      </w:r>
      <w:bookmarkStart w:name="FOR" w:id="6"/>
      <w:bookmarkEnd w:id="6"/>
      <w:r>
        <w:rPr>
          <w:spacing w:val="-4"/>
        </w:rPr>
        <w:t>F</w:t>
      </w:r>
      <w:r>
        <w:rPr>
          <w:spacing w:val="-4"/>
        </w:rPr>
        <w:t>OR</w:t>
      </w:r>
    </w:p>
    <w:p>
      <w:pPr>
        <w:spacing w:line="321" w:lineRule="exact" w:before="0"/>
        <w:ind w:left="309" w:right="666" w:firstLine="0"/>
        <w:jc w:val="center"/>
        <w:rPr>
          <w:b/>
          <w:sz w:val="28"/>
        </w:rPr>
      </w:pPr>
      <w:r>
        <w:rPr>
          <w:b/>
          <w:sz w:val="28"/>
        </w:rPr>
        <w:t>NON-CANCER</w:t>
      </w:r>
      <w:r>
        <w:rPr>
          <w:b/>
          <w:spacing w:val="-11"/>
          <w:sz w:val="28"/>
        </w:rPr>
        <w:t> </w:t>
      </w:r>
      <w:r>
        <w:rPr>
          <w:b/>
          <w:sz w:val="28"/>
        </w:rPr>
        <w:t>REGISTRY</w:t>
      </w:r>
      <w:r>
        <w:rPr>
          <w:b/>
          <w:spacing w:val="-10"/>
          <w:sz w:val="28"/>
        </w:rPr>
        <w:t> </w:t>
      </w:r>
      <w:r>
        <w:rPr>
          <w:b/>
          <w:sz w:val="28"/>
        </w:rPr>
        <w:t>HEALTH</w:t>
      </w:r>
      <w:r>
        <w:rPr>
          <w:b/>
          <w:spacing w:val="-11"/>
          <w:sz w:val="28"/>
        </w:rPr>
        <w:t> </w:t>
      </w:r>
      <w:r>
        <w:rPr>
          <w:b/>
          <w:sz w:val="28"/>
        </w:rPr>
        <w:t>CARE</w:t>
      </w:r>
      <w:r>
        <w:rPr>
          <w:b/>
          <w:spacing w:val="-9"/>
          <w:sz w:val="28"/>
        </w:rPr>
        <w:t> </w:t>
      </w:r>
      <w:r>
        <w:rPr>
          <w:b/>
          <w:spacing w:val="-2"/>
          <w:sz w:val="28"/>
        </w:rPr>
        <w:t>PROVIDERS</w:t>
      </w:r>
    </w:p>
    <w:p>
      <w:pPr>
        <w:pStyle w:val="BodyText"/>
        <w:rPr>
          <w:b/>
          <w:sz w:val="28"/>
        </w:rPr>
      </w:pPr>
    </w:p>
    <w:p>
      <w:pPr>
        <w:pStyle w:val="BodyText"/>
        <w:spacing w:before="116"/>
        <w:rPr>
          <w:b/>
          <w:sz w:val="28"/>
        </w:rPr>
      </w:pPr>
    </w:p>
    <w:p>
      <w:pPr>
        <w:pStyle w:val="Heading2"/>
        <w:numPr>
          <w:ilvl w:val="0"/>
          <w:numId w:val="3"/>
        </w:numPr>
        <w:tabs>
          <w:tab w:pos="734" w:val="left" w:leader="none"/>
        </w:tabs>
        <w:spacing w:line="240" w:lineRule="auto" w:before="0" w:after="0"/>
        <w:ind w:left="734" w:right="0" w:hanging="468"/>
        <w:jc w:val="left"/>
      </w:pPr>
      <w:bookmarkStart w:name="_TOC_250014" w:id="7"/>
      <w:bookmarkStart w:name="I. INTRODUCTION" w:id="8"/>
      <w:r>
        <w:rPr>
          <w:b w:val="0"/>
        </w:rPr>
      </w:r>
      <w:bookmarkEnd w:id="7"/>
      <w:r>
        <w:rPr>
          <w:spacing w:val="-2"/>
        </w:rPr>
        <w:t>INTRODUCTION</w:t>
      </w:r>
    </w:p>
    <w:p>
      <w:pPr>
        <w:pStyle w:val="BodyText"/>
        <w:spacing w:before="132"/>
        <w:ind w:left="734" w:right="573"/>
      </w:pPr>
      <w:r>
        <w:rPr/>
        <w:t>Amendment</w:t>
      </w:r>
      <w:r>
        <w:rPr>
          <w:spacing w:val="-3"/>
        </w:rPr>
        <w:t> </w:t>
      </w:r>
      <w:r>
        <w:rPr/>
        <w:t>of</w:t>
      </w:r>
      <w:r>
        <w:rPr>
          <w:spacing w:val="-4"/>
        </w:rPr>
        <w:t> </w:t>
      </w:r>
      <w:r>
        <w:rPr/>
        <w:t>the</w:t>
      </w:r>
      <w:r>
        <w:rPr>
          <w:spacing w:val="-4"/>
        </w:rPr>
        <w:t> </w:t>
      </w:r>
      <w:r>
        <w:rPr/>
        <w:t>Administrative</w:t>
      </w:r>
      <w:r>
        <w:rPr>
          <w:spacing w:val="-4"/>
        </w:rPr>
        <w:t> </w:t>
      </w:r>
      <w:r>
        <w:rPr/>
        <w:t>Rules</w:t>
      </w:r>
      <w:r>
        <w:rPr>
          <w:spacing w:val="-3"/>
        </w:rPr>
        <w:t> </w:t>
      </w:r>
      <w:r>
        <w:rPr/>
        <w:t>(NDCC</w:t>
      </w:r>
      <w:r>
        <w:rPr>
          <w:spacing w:val="-3"/>
        </w:rPr>
        <w:t> </w:t>
      </w:r>
      <w:r>
        <w:rPr/>
        <w:t>33-06-01)</w:t>
      </w:r>
      <w:r>
        <w:rPr>
          <w:spacing w:val="-4"/>
        </w:rPr>
        <w:t> </w:t>
      </w:r>
      <w:r>
        <w:rPr/>
        <w:t>in</w:t>
      </w:r>
      <w:r>
        <w:rPr>
          <w:spacing w:val="-3"/>
        </w:rPr>
        <w:t> </w:t>
      </w:r>
      <w:r>
        <w:rPr/>
        <w:t>July</w:t>
      </w:r>
      <w:r>
        <w:rPr>
          <w:spacing w:val="-10"/>
        </w:rPr>
        <w:t> </w:t>
      </w:r>
      <w:r>
        <w:rPr/>
        <w:t>1996</w:t>
      </w:r>
      <w:r>
        <w:rPr>
          <w:spacing w:val="-3"/>
        </w:rPr>
        <w:t> </w:t>
      </w:r>
      <w:r>
        <w:rPr/>
        <w:t>made</w:t>
      </w:r>
      <w:r>
        <w:rPr>
          <w:spacing w:val="-4"/>
        </w:rPr>
        <w:t> </w:t>
      </w:r>
      <w:r>
        <w:rPr/>
        <w:t>cancer</w:t>
      </w:r>
      <w:r>
        <w:rPr>
          <w:spacing w:val="-4"/>
        </w:rPr>
        <w:t> </w:t>
      </w:r>
      <w:r>
        <w:rPr/>
        <w:t>a reportable disease.</w:t>
      </w:r>
      <w:r>
        <w:rPr>
          <w:spacing w:val="40"/>
        </w:rPr>
        <w:t> </w:t>
      </w:r>
      <w:r>
        <w:rPr/>
        <w:t>This amendment requires hospitals, physicians, dentists and other health-care providers to report newly diagnosed cases of cancer to the North Dakota Statewide Cancer Registry (NDSCR).</w:t>
      </w:r>
      <w:r>
        <w:rPr>
          <w:spacing w:val="40"/>
        </w:rPr>
        <w:t> </w:t>
      </w:r>
      <w:r>
        <w:rPr/>
        <w:t>This data provides information used to evaluate the North Dakota cancer burden, conduct epidemiologic studies, research, evaluate potential cancer clusters and assist in cancer control planning.</w:t>
      </w:r>
      <w:r>
        <w:rPr>
          <w:spacing w:val="40"/>
        </w:rPr>
        <w:t> </w:t>
      </w:r>
      <w:r>
        <w:rPr/>
        <w:t>In addition, federal legislation (PL102-515) established the National Program of Cancer Registries, whose goal is to develop national comprehensive cancer prevention and control strategy.</w:t>
      </w:r>
    </w:p>
    <w:p>
      <w:pPr>
        <w:pStyle w:val="BodyText"/>
        <w:ind w:left="734" w:right="387"/>
      </w:pPr>
      <w:r>
        <w:rPr/>
        <w:t>Because the state receives funds through this national program, the federal law also requires</w:t>
      </w:r>
      <w:r>
        <w:rPr>
          <w:spacing w:val="-3"/>
        </w:rPr>
        <w:t> </w:t>
      </w:r>
      <w:r>
        <w:rPr/>
        <w:t>reporting</w:t>
      </w:r>
      <w:r>
        <w:rPr>
          <w:spacing w:val="-6"/>
        </w:rPr>
        <w:t> </w:t>
      </w:r>
      <w:r>
        <w:rPr/>
        <w:t>by</w:t>
      </w:r>
      <w:r>
        <w:rPr>
          <w:spacing w:val="-8"/>
        </w:rPr>
        <w:t> </w:t>
      </w:r>
      <w:r>
        <w:rPr/>
        <w:t>all</w:t>
      </w:r>
      <w:r>
        <w:rPr>
          <w:spacing w:val="-1"/>
        </w:rPr>
        <w:t> </w:t>
      </w:r>
      <w:r>
        <w:rPr/>
        <w:t>North</w:t>
      </w:r>
      <w:r>
        <w:rPr>
          <w:spacing w:val="-3"/>
        </w:rPr>
        <w:t> </w:t>
      </w:r>
      <w:r>
        <w:rPr/>
        <w:t>Dakota</w:t>
      </w:r>
      <w:r>
        <w:rPr>
          <w:spacing w:val="-4"/>
        </w:rPr>
        <w:t> </w:t>
      </w:r>
      <w:r>
        <w:rPr/>
        <w:t>health-care</w:t>
      </w:r>
      <w:r>
        <w:rPr>
          <w:spacing w:val="-2"/>
        </w:rPr>
        <w:t> </w:t>
      </w:r>
      <w:r>
        <w:rPr/>
        <w:t>providers</w:t>
      </w:r>
      <w:r>
        <w:rPr>
          <w:spacing w:val="-3"/>
        </w:rPr>
        <w:t> </w:t>
      </w:r>
      <w:r>
        <w:rPr/>
        <w:t>who</w:t>
      </w:r>
      <w:r>
        <w:rPr>
          <w:spacing w:val="-3"/>
        </w:rPr>
        <w:t> </w:t>
      </w:r>
      <w:r>
        <w:rPr/>
        <w:t>diagnose</w:t>
      </w:r>
      <w:r>
        <w:rPr>
          <w:spacing w:val="-2"/>
        </w:rPr>
        <w:t> </w:t>
      </w:r>
      <w:r>
        <w:rPr/>
        <w:t>or</w:t>
      </w:r>
      <w:r>
        <w:rPr>
          <w:spacing w:val="-4"/>
        </w:rPr>
        <w:t> </w:t>
      </w:r>
      <w:r>
        <w:rPr/>
        <w:t>treat</w:t>
      </w:r>
      <w:r>
        <w:rPr>
          <w:spacing w:val="-3"/>
        </w:rPr>
        <w:t> </w:t>
      </w:r>
      <w:r>
        <w:rPr/>
        <w:t>cancer patients.</w:t>
      </w:r>
      <w:r>
        <w:rPr>
          <w:spacing w:val="40"/>
        </w:rPr>
        <w:t> </w:t>
      </w:r>
      <w:r>
        <w:rPr/>
        <w:t>Compliance with reporting requirements by all providers will ensure complete and accurate surveillance data and enable the registry to produce meaningful cancer statistics.</w:t>
      </w:r>
      <w:r>
        <w:rPr>
          <w:spacing w:val="40"/>
        </w:rPr>
        <w:t> </w:t>
      </w:r>
      <w:r>
        <w:rPr/>
        <w:t>The NDSCR began collecting cases on all reportable cancers diagnosed in North</w:t>
      </w:r>
      <w:r>
        <w:rPr>
          <w:spacing w:val="-1"/>
        </w:rPr>
        <w:t> </w:t>
      </w:r>
      <w:r>
        <w:rPr/>
        <w:t>Dakota as</w:t>
      </w:r>
      <w:r>
        <w:rPr>
          <w:spacing w:val="-1"/>
        </w:rPr>
        <w:t> </w:t>
      </w:r>
      <w:r>
        <w:rPr/>
        <w:t>of</w:t>
      </w:r>
      <w:r>
        <w:rPr>
          <w:spacing w:val="-2"/>
        </w:rPr>
        <w:t> </w:t>
      </w:r>
      <w:r>
        <w:rPr/>
        <w:t>January</w:t>
      </w:r>
      <w:r>
        <w:rPr>
          <w:spacing w:val="-6"/>
        </w:rPr>
        <w:t> </w:t>
      </w:r>
      <w:r>
        <w:rPr/>
        <w:t>1,</w:t>
      </w:r>
      <w:r>
        <w:rPr>
          <w:spacing w:val="-1"/>
        </w:rPr>
        <w:t> </w:t>
      </w:r>
      <w:r>
        <w:rPr/>
        <w:t>1997.</w:t>
      </w:r>
      <w:r>
        <w:rPr>
          <w:spacing w:val="40"/>
        </w:rPr>
        <w:t> </w:t>
      </w:r>
      <w:r>
        <w:rPr/>
        <w:t>Also,</w:t>
      </w:r>
      <w:r>
        <w:rPr>
          <w:spacing w:val="-1"/>
        </w:rPr>
        <w:t> </w:t>
      </w:r>
      <w:r>
        <w:rPr/>
        <w:t>federal legislation</w:t>
      </w:r>
      <w:r>
        <w:rPr>
          <w:spacing w:val="-1"/>
        </w:rPr>
        <w:t> </w:t>
      </w:r>
      <w:r>
        <w:rPr/>
        <w:t>passed</w:t>
      </w:r>
      <w:r>
        <w:rPr>
          <w:spacing w:val="-1"/>
        </w:rPr>
        <w:t> </w:t>
      </w:r>
      <w:r>
        <w:rPr/>
        <w:t>in</w:t>
      </w:r>
      <w:r>
        <w:rPr>
          <w:spacing w:val="-1"/>
        </w:rPr>
        <w:t> </w:t>
      </w:r>
      <w:r>
        <w:rPr/>
        <w:t>2004</w:t>
      </w:r>
      <w:r>
        <w:rPr>
          <w:spacing w:val="-1"/>
        </w:rPr>
        <w:t> </w:t>
      </w:r>
      <w:r>
        <w:rPr/>
        <w:t>requires</w:t>
      </w:r>
      <w:r>
        <w:rPr>
          <w:spacing w:val="-1"/>
        </w:rPr>
        <w:t> </w:t>
      </w:r>
      <w:r>
        <w:rPr/>
        <w:t>the reporting of benign central nervous tumors with a diagnosis date of January 1, 2004, or </w:t>
      </w:r>
      <w:r>
        <w:rPr>
          <w:spacing w:val="-2"/>
        </w:rPr>
        <w:t>later.</w:t>
      </w:r>
    </w:p>
    <w:p>
      <w:pPr>
        <w:pStyle w:val="BodyText"/>
      </w:pPr>
    </w:p>
    <w:p>
      <w:pPr>
        <w:pStyle w:val="BodyText"/>
        <w:ind w:left="720" w:right="387"/>
      </w:pPr>
      <w:r>
        <w:rPr/>
        <w:t>The</w:t>
      </w:r>
      <w:r>
        <w:rPr>
          <w:spacing w:val="-4"/>
        </w:rPr>
        <w:t> </w:t>
      </w:r>
      <w:r>
        <w:rPr/>
        <w:t>most</w:t>
      </w:r>
      <w:r>
        <w:rPr>
          <w:spacing w:val="-3"/>
        </w:rPr>
        <w:t> </w:t>
      </w:r>
      <w:r>
        <w:rPr/>
        <w:t>common</w:t>
      </w:r>
      <w:r>
        <w:rPr>
          <w:spacing w:val="-3"/>
        </w:rPr>
        <w:t> </w:t>
      </w:r>
      <w:r>
        <w:rPr/>
        <w:t>types</w:t>
      </w:r>
      <w:r>
        <w:rPr>
          <w:spacing w:val="-3"/>
        </w:rPr>
        <w:t> </w:t>
      </w:r>
      <w:r>
        <w:rPr/>
        <w:t>of</w:t>
      </w:r>
      <w:r>
        <w:rPr>
          <w:spacing w:val="-2"/>
        </w:rPr>
        <w:t> </w:t>
      </w:r>
      <w:r>
        <w:rPr/>
        <w:t>cancer</w:t>
      </w:r>
      <w:r>
        <w:rPr>
          <w:spacing w:val="-4"/>
        </w:rPr>
        <w:t> </w:t>
      </w:r>
      <w:r>
        <w:rPr/>
        <w:t>diagnosed</w:t>
      </w:r>
      <w:r>
        <w:rPr>
          <w:spacing w:val="-3"/>
        </w:rPr>
        <w:t> </w:t>
      </w:r>
      <w:r>
        <w:rPr/>
        <w:t>or</w:t>
      </w:r>
      <w:r>
        <w:rPr>
          <w:spacing w:val="-4"/>
        </w:rPr>
        <w:t> </w:t>
      </w:r>
      <w:r>
        <w:rPr/>
        <w:t>treated</w:t>
      </w:r>
      <w:r>
        <w:rPr>
          <w:spacing w:val="-3"/>
        </w:rPr>
        <w:t> </w:t>
      </w:r>
      <w:r>
        <w:rPr/>
        <w:t>outside</w:t>
      </w:r>
      <w:r>
        <w:rPr>
          <w:spacing w:val="-4"/>
        </w:rPr>
        <w:t> </w:t>
      </w:r>
      <w:r>
        <w:rPr/>
        <w:t>a</w:t>
      </w:r>
      <w:r>
        <w:rPr>
          <w:spacing w:val="-4"/>
        </w:rPr>
        <w:t> </w:t>
      </w:r>
      <w:r>
        <w:rPr/>
        <w:t>hospital</w:t>
      </w:r>
      <w:r>
        <w:rPr>
          <w:spacing w:val="-3"/>
        </w:rPr>
        <w:t> </w:t>
      </w:r>
      <w:r>
        <w:rPr/>
        <w:t>setting</w:t>
      </w:r>
      <w:r>
        <w:rPr>
          <w:spacing w:val="-6"/>
        </w:rPr>
        <w:t> </w:t>
      </w:r>
      <w:r>
        <w:rPr/>
        <w:t>include melanoma, some prostate and breast tumors, noninvasive bladder tumors, small eye tumors, carcinoma in situ of the cervix, oral or genital tumors, tumors in colorectal polyps, lymphoma, leukemia, multiple myeloma, and other bone marrow primaries.</w:t>
      </w:r>
    </w:p>
    <w:p>
      <w:pPr>
        <w:pStyle w:val="BodyText"/>
      </w:pPr>
    </w:p>
    <w:p>
      <w:pPr>
        <w:pStyle w:val="BodyText"/>
        <w:spacing w:before="5"/>
      </w:pPr>
    </w:p>
    <w:p>
      <w:pPr>
        <w:pStyle w:val="Heading2"/>
        <w:numPr>
          <w:ilvl w:val="0"/>
          <w:numId w:val="3"/>
        </w:numPr>
        <w:tabs>
          <w:tab w:pos="734" w:val="left" w:leader="none"/>
        </w:tabs>
        <w:spacing w:line="240" w:lineRule="auto" w:before="0" w:after="0"/>
        <w:ind w:left="734" w:right="0" w:hanging="562"/>
        <w:jc w:val="left"/>
      </w:pPr>
      <w:bookmarkStart w:name="_TOC_250013" w:id="9"/>
      <w:r>
        <w:rPr/>
        <w:t>WHO</w:t>
      </w:r>
      <w:r>
        <w:rPr>
          <w:spacing w:val="-1"/>
        </w:rPr>
        <w:t> </w:t>
      </w:r>
      <w:r>
        <w:rPr/>
        <w:t>MUST</w:t>
      </w:r>
      <w:r>
        <w:rPr>
          <w:spacing w:val="-1"/>
        </w:rPr>
        <w:t> </w:t>
      </w:r>
      <w:bookmarkEnd w:id="9"/>
      <w:r>
        <w:rPr>
          <w:spacing w:val="-2"/>
        </w:rPr>
        <w:t>REPORT</w:t>
      </w:r>
    </w:p>
    <w:p>
      <w:pPr>
        <w:pStyle w:val="Heading3"/>
        <w:numPr>
          <w:ilvl w:val="1"/>
          <w:numId w:val="3"/>
        </w:numPr>
        <w:tabs>
          <w:tab w:pos="1109" w:val="left" w:leader="none"/>
        </w:tabs>
        <w:spacing w:line="274" w:lineRule="exact" w:before="139" w:after="0"/>
        <w:ind w:left="1109" w:right="0" w:hanging="375"/>
        <w:jc w:val="left"/>
      </w:pPr>
      <w:r>
        <w:rPr/>
        <w:t>Health-Care</w:t>
      </w:r>
      <w:r>
        <w:rPr>
          <w:spacing w:val="-2"/>
        </w:rPr>
        <w:t> </w:t>
      </w:r>
      <w:r>
        <w:rPr/>
        <w:t>Providers Who</w:t>
      </w:r>
      <w:r>
        <w:rPr>
          <w:spacing w:val="-2"/>
        </w:rPr>
        <w:t> </w:t>
      </w:r>
      <w:r>
        <w:rPr/>
        <w:t>Must</w:t>
      </w:r>
      <w:r>
        <w:rPr>
          <w:spacing w:val="-3"/>
        </w:rPr>
        <w:t> </w:t>
      </w:r>
      <w:r>
        <w:rPr>
          <w:spacing w:val="-2"/>
        </w:rPr>
        <w:t>Report</w:t>
      </w:r>
    </w:p>
    <w:p>
      <w:pPr>
        <w:pStyle w:val="BodyText"/>
        <w:ind w:left="1111" w:right="392"/>
      </w:pPr>
      <w:r>
        <w:rPr/>
        <w:t>All</w:t>
      </w:r>
      <w:r>
        <w:rPr>
          <w:spacing w:val="-4"/>
        </w:rPr>
        <w:t> </w:t>
      </w:r>
      <w:r>
        <w:rPr/>
        <w:t>health</w:t>
      </w:r>
      <w:r>
        <w:rPr>
          <w:spacing w:val="-4"/>
        </w:rPr>
        <w:t> </w:t>
      </w:r>
      <w:r>
        <w:rPr/>
        <w:t>care</w:t>
      </w:r>
      <w:r>
        <w:rPr>
          <w:spacing w:val="-5"/>
        </w:rPr>
        <w:t> </w:t>
      </w:r>
      <w:r>
        <w:rPr/>
        <w:t>providers</w:t>
      </w:r>
      <w:r>
        <w:rPr>
          <w:spacing w:val="-2"/>
        </w:rPr>
        <w:t> </w:t>
      </w:r>
      <w:r>
        <w:rPr/>
        <w:t>who</w:t>
      </w:r>
      <w:r>
        <w:rPr>
          <w:spacing w:val="-4"/>
        </w:rPr>
        <w:t> </w:t>
      </w:r>
      <w:r>
        <w:rPr/>
        <w:t>diagnose</w:t>
      </w:r>
      <w:r>
        <w:rPr>
          <w:spacing w:val="-5"/>
        </w:rPr>
        <w:t> </w:t>
      </w:r>
      <w:r>
        <w:rPr/>
        <w:t>or</w:t>
      </w:r>
      <w:r>
        <w:rPr>
          <w:spacing w:val="-5"/>
        </w:rPr>
        <w:t> </w:t>
      </w:r>
      <w:r>
        <w:rPr/>
        <w:t>treat</w:t>
      </w:r>
      <w:r>
        <w:rPr>
          <w:spacing w:val="-4"/>
        </w:rPr>
        <w:t> </w:t>
      </w:r>
      <w:r>
        <w:rPr/>
        <w:t>cancer</w:t>
      </w:r>
      <w:r>
        <w:rPr>
          <w:spacing w:val="-5"/>
        </w:rPr>
        <w:t> </w:t>
      </w:r>
      <w:r>
        <w:rPr/>
        <w:t>patients</w:t>
      </w:r>
      <w:r>
        <w:rPr>
          <w:spacing w:val="-4"/>
        </w:rPr>
        <w:t> </w:t>
      </w:r>
      <w:r>
        <w:rPr/>
        <w:t>must</w:t>
      </w:r>
      <w:r>
        <w:rPr>
          <w:spacing w:val="-4"/>
        </w:rPr>
        <w:t> </w:t>
      </w:r>
      <w:r>
        <w:rPr/>
        <w:t>report</w:t>
      </w:r>
      <w:r>
        <w:rPr>
          <w:spacing w:val="-4"/>
        </w:rPr>
        <w:t> </w:t>
      </w:r>
      <w:r>
        <w:rPr/>
        <w:t>confirmed cases of cancer to the state central cancer registry.</w:t>
      </w:r>
      <w:r>
        <w:rPr>
          <w:spacing w:val="40"/>
        </w:rPr>
        <w:t> </w:t>
      </w:r>
      <w:r>
        <w:rPr/>
        <w:t>The types of providers listed below are included in this requirement.</w:t>
      </w:r>
    </w:p>
    <w:p>
      <w:pPr>
        <w:pStyle w:val="ListParagraph"/>
        <w:numPr>
          <w:ilvl w:val="2"/>
          <w:numId w:val="3"/>
        </w:numPr>
        <w:tabs>
          <w:tab w:pos="1439" w:val="left" w:leader="none"/>
        </w:tabs>
        <w:spacing w:line="240" w:lineRule="auto" w:before="135" w:after="0"/>
        <w:ind w:left="1439" w:right="0" w:hanging="359"/>
        <w:jc w:val="left"/>
        <w:rPr>
          <w:rFonts w:ascii="Wingdings" w:hAnsi="Wingdings"/>
          <w:sz w:val="24"/>
        </w:rPr>
      </w:pPr>
      <w:r>
        <w:rPr>
          <w:spacing w:val="-2"/>
          <w:sz w:val="24"/>
        </w:rPr>
        <w:t>Hospitals</w:t>
      </w:r>
    </w:p>
    <w:p>
      <w:pPr>
        <w:pStyle w:val="ListParagraph"/>
        <w:numPr>
          <w:ilvl w:val="2"/>
          <w:numId w:val="3"/>
        </w:numPr>
        <w:tabs>
          <w:tab w:pos="1439" w:val="left" w:leader="none"/>
        </w:tabs>
        <w:spacing w:line="240" w:lineRule="auto" w:before="0" w:after="0"/>
        <w:ind w:left="1439" w:right="0" w:hanging="359"/>
        <w:jc w:val="left"/>
        <w:rPr>
          <w:rFonts w:ascii="Wingdings" w:hAnsi="Wingdings"/>
          <w:sz w:val="24"/>
        </w:rPr>
      </w:pPr>
      <w:r>
        <w:rPr>
          <w:sz w:val="24"/>
        </w:rPr>
        <w:t>Physicians</w:t>
      </w:r>
      <w:r>
        <w:rPr>
          <w:spacing w:val="-5"/>
          <w:sz w:val="24"/>
        </w:rPr>
        <w:t> </w:t>
      </w:r>
      <w:r>
        <w:rPr>
          <w:sz w:val="24"/>
        </w:rPr>
        <w:t>/</w:t>
      </w:r>
      <w:r>
        <w:rPr>
          <w:spacing w:val="-2"/>
          <w:sz w:val="24"/>
        </w:rPr>
        <w:t> </w:t>
      </w:r>
      <w:r>
        <w:rPr>
          <w:sz w:val="24"/>
        </w:rPr>
        <w:t>physician</w:t>
      </w:r>
      <w:r>
        <w:rPr>
          <w:spacing w:val="-2"/>
          <w:sz w:val="24"/>
        </w:rPr>
        <w:t> </w:t>
      </w:r>
      <w:r>
        <w:rPr>
          <w:sz w:val="24"/>
        </w:rPr>
        <w:t>clinics</w:t>
      </w:r>
      <w:r>
        <w:rPr>
          <w:spacing w:val="-2"/>
          <w:sz w:val="24"/>
        </w:rPr>
        <w:t> </w:t>
      </w:r>
      <w:r>
        <w:rPr>
          <w:sz w:val="24"/>
        </w:rPr>
        <w:t>/</w:t>
      </w:r>
      <w:r>
        <w:rPr>
          <w:spacing w:val="-2"/>
          <w:sz w:val="24"/>
        </w:rPr>
        <w:t> </w:t>
      </w:r>
      <w:r>
        <w:rPr>
          <w:sz w:val="24"/>
        </w:rPr>
        <w:t>physician</w:t>
      </w:r>
      <w:r>
        <w:rPr>
          <w:spacing w:val="-2"/>
          <w:sz w:val="24"/>
        </w:rPr>
        <w:t> offices</w:t>
      </w:r>
    </w:p>
    <w:p>
      <w:pPr>
        <w:pStyle w:val="ListParagraph"/>
        <w:numPr>
          <w:ilvl w:val="2"/>
          <w:numId w:val="3"/>
        </w:numPr>
        <w:tabs>
          <w:tab w:pos="1439" w:val="left" w:leader="none"/>
        </w:tabs>
        <w:spacing w:line="240" w:lineRule="auto" w:before="0" w:after="0"/>
        <w:ind w:left="1439" w:right="0" w:hanging="359"/>
        <w:jc w:val="left"/>
        <w:rPr>
          <w:rFonts w:ascii="Wingdings" w:hAnsi="Wingdings"/>
          <w:sz w:val="24"/>
        </w:rPr>
      </w:pPr>
      <w:r>
        <w:rPr>
          <w:spacing w:val="-2"/>
          <w:sz w:val="24"/>
        </w:rPr>
        <w:t>Dentists</w:t>
      </w:r>
    </w:p>
    <w:p>
      <w:pPr>
        <w:pStyle w:val="ListParagraph"/>
        <w:numPr>
          <w:ilvl w:val="2"/>
          <w:numId w:val="3"/>
        </w:numPr>
        <w:tabs>
          <w:tab w:pos="1439" w:val="left" w:leader="none"/>
        </w:tabs>
        <w:spacing w:line="240" w:lineRule="auto" w:before="0" w:after="0"/>
        <w:ind w:left="1439" w:right="0" w:hanging="359"/>
        <w:jc w:val="left"/>
        <w:rPr>
          <w:rFonts w:ascii="Wingdings" w:hAnsi="Wingdings"/>
          <w:sz w:val="24"/>
        </w:rPr>
      </w:pPr>
      <w:r>
        <w:rPr>
          <w:sz w:val="24"/>
        </w:rPr>
        <w:t>Medical</w:t>
      </w:r>
      <w:r>
        <w:rPr>
          <w:spacing w:val="-3"/>
          <w:sz w:val="24"/>
        </w:rPr>
        <w:t> </w:t>
      </w:r>
      <w:r>
        <w:rPr>
          <w:spacing w:val="-2"/>
          <w:sz w:val="24"/>
        </w:rPr>
        <w:t>laboratories</w:t>
      </w:r>
    </w:p>
    <w:p>
      <w:pPr>
        <w:pStyle w:val="ListParagraph"/>
        <w:numPr>
          <w:ilvl w:val="2"/>
          <w:numId w:val="3"/>
        </w:numPr>
        <w:tabs>
          <w:tab w:pos="1439" w:val="left" w:leader="none"/>
        </w:tabs>
        <w:spacing w:line="240" w:lineRule="auto" w:before="0" w:after="0"/>
        <w:ind w:left="1439" w:right="0" w:hanging="359"/>
        <w:jc w:val="left"/>
        <w:rPr>
          <w:rFonts w:ascii="Wingdings" w:hAnsi="Wingdings"/>
          <w:sz w:val="24"/>
        </w:rPr>
      </w:pPr>
      <w:r>
        <w:rPr>
          <w:sz w:val="24"/>
        </w:rPr>
        <w:t>Freestanding</w:t>
      </w:r>
      <w:r>
        <w:rPr>
          <w:spacing w:val="-6"/>
          <w:sz w:val="24"/>
        </w:rPr>
        <w:t> </w:t>
      </w:r>
      <w:r>
        <w:rPr>
          <w:sz w:val="24"/>
        </w:rPr>
        <w:t>radiation</w:t>
      </w:r>
      <w:r>
        <w:rPr>
          <w:spacing w:val="-1"/>
          <w:sz w:val="24"/>
        </w:rPr>
        <w:t> </w:t>
      </w:r>
      <w:r>
        <w:rPr>
          <w:sz w:val="24"/>
        </w:rPr>
        <w:t>or</w:t>
      </w:r>
      <w:r>
        <w:rPr>
          <w:spacing w:val="-1"/>
          <w:sz w:val="24"/>
        </w:rPr>
        <w:t> </w:t>
      </w:r>
      <w:r>
        <w:rPr>
          <w:sz w:val="24"/>
        </w:rPr>
        <w:t>medical</w:t>
      </w:r>
      <w:r>
        <w:rPr>
          <w:spacing w:val="-1"/>
          <w:sz w:val="24"/>
        </w:rPr>
        <w:t> </w:t>
      </w:r>
      <w:r>
        <w:rPr>
          <w:sz w:val="24"/>
        </w:rPr>
        <w:t>oncology</w:t>
      </w:r>
      <w:r>
        <w:rPr>
          <w:spacing w:val="-5"/>
          <w:sz w:val="24"/>
        </w:rPr>
        <w:t> </w:t>
      </w:r>
      <w:r>
        <w:rPr>
          <w:sz w:val="24"/>
        </w:rPr>
        <w:t>clinics or</w:t>
      </w:r>
      <w:r>
        <w:rPr>
          <w:spacing w:val="-2"/>
          <w:sz w:val="24"/>
        </w:rPr>
        <w:t> </w:t>
      </w:r>
      <w:r>
        <w:rPr>
          <w:sz w:val="24"/>
        </w:rPr>
        <w:t>cancer</w:t>
      </w:r>
      <w:r>
        <w:rPr>
          <w:spacing w:val="-2"/>
          <w:sz w:val="24"/>
        </w:rPr>
        <w:t> </w:t>
      </w:r>
      <w:r>
        <w:rPr>
          <w:sz w:val="24"/>
        </w:rPr>
        <w:t>treatment</w:t>
      </w:r>
      <w:r>
        <w:rPr>
          <w:spacing w:val="-1"/>
          <w:sz w:val="24"/>
        </w:rPr>
        <w:t> </w:t>
      </w:r>
      <w:r>
        <w:rPr>
          <w:spacing w:val="-2"/>
          <w:sz w:val="24"/>
        </w:rPr>
        <w:t>centers</w:t>
      </w:r>
    </w:p>
    <w:p>
      <w:pPr>
        <w:pStyle w:val="ListParagraph"/>
        <w:numPr>
          <w:ilvl w:val="2"/>
          <w:numId w:val="3"/>
        </w:numPr>
        <w:tabs>
          <w:tab w:pos="1439" w:val="left" w:leader="none"/>
        </w:tabs>
        <w:spacing w:line="240" w:lineRule="auto" w:before="0" w:after="0"/>
        <w:ind w:left="1439" w:right="0" w:hanging="359"/>
        <w:jc w:val="left"/>
        <w:rPr>
          <w:rFonts w:ascii="Wingdings" w:hAnsi="Wingdings"/>
          <w:sz w:val="24"/>
        </w:rPr>
      </w:pPr>
      <w:r>
        <w:rPr>
          <w:sz w:val="24"/>
        </w:rPr>
        <w:t>Freestanding</w:t>
      </w:r>
      <w:r>
        <w:rPr>
          <w:spacing w:val="-3"/>
          <w:sz w:val="24"/>
        </w:rPr>
        <w:t> </w:t>
      </w:r>
      <w:r>
        <w:rPr>
          <w:sz w:val="24"/>
        </w:rPr>
        <w:t>surgery</w:t>
      </w:r>
      <w:r>
        <w:rPr>
          <w:spacing w:val="-4"/>
          <w:sz w:val="24"/>
        </w:rPr>
        <w:t> </w:t>
      </w:r>
      <w:r>
        <w:rPr>
          <w:spacing w:val="-2"/>
          <w:sz w:val="24"/>
        </w:rPr>
        <w:t>centers</w:t>
      </w:r>
    </w:p>
    <w:p>
      <w:pPr>
        <w:pStyle w:val="ListParagraph"/>
        <w:numPr>
          <w:ilvl w:val="2"/>
          <w:numId w:val="3"/>
        </w:numPr>
        <w:tabs>
          <w:tab w:pos="1439" w:val="left" w:leader="none"/>
        </w:tabs>
        <w:spacing w:line="240" w:lineRule="auto" w:before="0" w:after="0"/>
        <w:ind w:left="1439" w:right="0" w:hanging="359"/>
        <w:jc w:val="left"/>
        <w:rPr>
          <w:rFonts w:ascii="Wingdings" w:hAnsi="Wingdings"/>
          <w:sz w:val="24"/>
        </w:rPr>
      </w:pPr>
      <w:r>
        <w:rPr>
          <w:sz w:val="24"/>
        </w:rPr>
        <w:t>Mammography</w:t>
      </w:r>
      <w:r>
        <w:rPr>
          <w:spacing w:val="-5"/>
          <w:sz w:val="24"/>
        </w:rPr>
        <w:t> </w:t>
      </w:r>
      <w:r>
        <w:rPr>
          <w:sz w:val="24"/>
        </w:rPr>
        <w:t>or</w:t>
      </w:r>
      <w:r>
        <w:rPr>
          <w:spacing w:val="-1"/>
          <w:sz w:val="24"/>
        </w:rPr>
        <w:t> </w:t>
      </w:r>
      <w:r>
        <w:rPr>
          <w:sz w:val="24"/>
        </w:rPr>
        <w:t>other</w:t>
      </w:r>
      <w:r>
        <w:rPr>
          <w:spacing w:val="1"/>
          <w:sz w:val="24"/>
        </w:rPr>
        <w:t> </w:t>
      </w:r>
      <w:r>
        <w:rPr>
          <w:sz w:val="24"/>
        </w:rPr>
        <w:t>radiology</w:t>
      </w:r>
      <w:r>
        <w:rPr>
          <w:spacing w:val="-4"/>
          <w:sz w:val="24"/>
        </w:rPr>
        <w:t> </w:t>
      </w:r>
      <w:r>
        <w:rPr>
          <w:spacing w:val="-2"/>
          <w:sz w:val="24"/>
        </w:rPr>
        <w:t>facilities</w:t>
      </w:r>
    </w:p>
    <w:p>
      <w:pPr>
        <w:pStyle w:val="ListParagraph"/>
        <w:numPr>
          <w:ilvl w:val="2"/>
          <w:numId w:val="3"/>
        </w:numPr>
        <w:tabs>
          <w:tab w:pos="1439" w:val="left" w:leader="none"/>
        </w:tabs>
        <w:spacing w:line="240" w:lineRule="auto" w:before="0" w:after="0"/>
        <w:ind w:left="1439" w:right="0" w:hanging="359"/>
        <w:jc w:val="left"/>
        <w:rPr>
          <w:rFonts w:ascii="Wingdings" w:hAnsi="Wingdings"/>
          <w:sz w:val="24"/>
        </w:rPr>
      </w:pPr>
      <w:r>
        <w:rPr>
          <w:sz w:val="24"/>
        </w:rPr>
        <w:t>Nursing</w:t>
      </w:r>
      <w:r>
        <w:rPr>
          <w:spacing w:val="-5"/>
          <w:sz w:val="24"/>
        </w:rPr>
        <w:t> </w:t>
      </w:r>
      <w:r>
        <w:rPr>
          <w:spacing w:val="-4"/>
          <w:sz w:val="24"/>
        </w:rPr>
        <w:t>homes</w:t>
      </w:r>
    </w:p>
    <w:p>
      <w:pPr>
        <w:pStyle w:val="ListParagraph"/>
        <w:spacing w:after="0" w:line="240" w:lineRule="auto"/>
        <w:jc w:val="left"/>
        <w:rPr>
          <w:rFonts w:ascii="Wingdings" w:hAnsi="Wingdings"/>
          <w:sz w:val="24"/>
        </w:rPr>
        <w:sectPr>
          <w:footerReference w:type="default" r:id="rId7"/>
          <w:pgSz w:w="12240" w:h="15840"/>
          <w:pgMar w:header="0" w:footer="762" w:top="1360" w:bottom="960" w:left="1440" w:right="1080"/>
          <w:pgNumType w:start="1"/>
        </w:sectPr>
      </w:pPr>
    </w:p>
    <w:p>
      <w:pPr>
        <w:pStyle w:val="Heading3"/>
        <w:numPr>
          <w:ilvl w:val="1"/>
          <w:numId w:val="3"/>
        </w:numPr>
        <w:tabs>
          <w:tab w:pos="1110" w:val="left" w:leader="none"/>
        </w:tabs>
        <w:spacing w:line="274" w:lineRule="exact" w:before="76" w:after="0"/>
        <w:ind w:left="1110" w:right="0" w:hanging="376"/>
        <w:jc w:val="left"/>
      </w:pPr>
      <w:r>
        <w:rPr/>
        <w:t>Determining</w:t>
      </w:r>
      <w:r>
        <w:rPr>
          <w:spacing w:val="-4"/>
        </w:rPr>
        <w:t> </w:t>
      </w:r>
      <w:r>
        <w:rPr/>
        <w:t>Responsibility</w:t>
      </w:r>
      <w:r>
        <w:rPr>
          <w:spacing w:val="-3"/>
        </w:rPr>
        <w:t> </w:t>
      </w:r>
      <w:r>
        <w:rPr/>
        <w:t>for</w:t>
      </w:r>
      <w:r>
        <w:rPr>
          <w:spacing w:val="-3"/>
        </w:rPr>
        <w:t> </w:t>
      </w:r>
      <w:r>
        <w:rPr>
          <w:spacing w:val="-2"/>
        </w:rPr>
        <w:t>Reporting</w:t>
      </w:r>
    </w:p>
    <w:p>
      <w:pPr>
        <w:pStyle w:val="ListParagraph"/>
        <w:numPr>
          <w:ilvl w:val="0"/>
          <w:numId w:val="4"/>
        </w:numPr>
        <w:tabs>
          <w:tab w:pos="1439" w:val="left" w:leader="none"/>
          <w:tab w:pos="1471" w:val="left" w:leader="none"/>
        </w:tabs>
        <w:spacing w:line="240" w:lineRule="auto" w:before="0" w:after="0"/>
        <w:ind w:left="1471" w:right="487" w:hanging="360"/>
        <w:jc w:val="left"/>
        <w:rPr>
          <w:sz w:val="24"/>
        </w:rPr>
      </w:pPr>
      <w:r>
        <w:rPr>
          <w:sz w:val="24"/>
          <w:u w:val="single"/>
        </w:rPr>
        <w:t>Physicians</w:t>
      </w:r>
      <w:r>
        <w:rPr>
          <w:spacing w:val="-3"/>
          <w:sz w:val="24"/>
        </w:rPr>
        <w:t> </w:t>
      </w:r>
      <w:r>
        <w:rPr>
          <w:sz w:val="24"/>
        </w:rPr>
        <w:t>must</w:t>
      </w:r>
      <w:r>
        <w:rPr>
          <w:spacing w:val="-3"/>
          <w:sz w:val="24"/>
        </w:rPr>
        <w:t> </w:t>
      </w:r>
      <w:r>
        <w:rPr>
          <w:sz w:val="24"/>
        </w:rPr>
        <w:t>report</w:t>
      </w:r>
      <w:r>
        <w:rPr>
          <w:spacing w:val="-3"/>
          <w:sz w:val="24"/>
        </w:rPr>
        <w:t> </w:t>
      </w:r>
      <w:r>
        <w:rPr>
          <w:sz w:val="24"/>
        </w:rPr>
        <w:t>all</w:t>
      </w:r>
      <w:r>
        <w:rPr>
          <w:spacing w:val="-3"/>
          <w:sz w:val="24"/>
        </w:rPr>
        <w:t> </w:t>
      </w:r>
      <w:r>
        <w:rPr>
          <w:sz w:val="24"/>
        </w:rPr>
        <w:t>required</w:t>
      </w:r>
      <w:r>
        <w:rPr>
          <w:spacing w:val="-4"/>
          <w:sz w:val="24"/>
        </w:rPr>
        <w:t> </w:t>
      </w:r>
      <w:r>
        <w:rPr>
          <w:sz w:val="24"/>
        </w:rPr>
        <w:t>cancer</w:t>
      </w:r>
      <w:r>
        <w:rPr>
          <w:spacing w:val="-4"/>
          <w:sz w:val="24"/>
        </w:rPr>
        <w:t> </w:t>
      </w:r>
      <w:r>
        <w:rPr>
          <w:sz w:val="24"/>
        </w:rPr>
        <w:t>cases</w:t>
      </w:r>
      <w:r>
        <w:rPr>
          <w:spacing w:val="-3"/>
          <w:sz w:val="24"/>
        </w:rPr>
        <w:t> </w:t>
      </w:r>
      <w:r>
        <w:rPr>
          <w:sz w:val="24"/>
        </w:rPr>
        <w:t>that</w:t>
      </w:r>
      <w:r>
        <w:rPr>
          <w:spacing w:val="-3"/>
          <w:sz w:val="24"/>
        </w:rPr>
        <w:t> </w:t>
      </w:r>
      <w:r>
        <w:rPr>
          <w:sz w:val="24"/>
        </w:rPr>
        <w:t>are</w:t>
      </w:r>
      <w:r>
        <w:rPr>
          <w:spacing w:val="-4"/>
          <w:sz w:val="24"/>
        </w:rPr>
        <w:t> </w:t>
      </w:r>
      <w:r>
        <w:rPr>
          <w:sz w:val="24"/>
        </w:rPr>
        <w:t>not</w:t>
      </w:r>
      <w:r>
        <w:rPr>
          <w:spacing w:val="-3"/>
          <w:sz w:val="24"/>
        </w:rPr>
        <w:t> </w:t>
      </w:r>
      <w:r>
        <w:rPr>
          <w:sz w:val="24"/>
        </w:rPr>
        <w:t>referred</w:t>
      </w:r>
      <w:r>
        <w:rPr>
          <w:spacing w:val="-3"/>
          <w:sz w:val="24"/>
        </w:rPr>
        <w:t> </w:t>
      </w:r>
      <w:r>
        <w:rPr>
          <w:sz w:val="24"/>
        </w:rPr>
        <w:t>to</w:t>
      </w:r>
      <w:r>
        <w:rPr>
          <w:spacing w:val="-1"/>
          <w:sz w:val="24"/>
        </w:rPr>
        <w:t> </w:t>
      </w:r>
      <w:r>
        <w:rPr>
          <w:sz w:val="24"/>
        </w:rPr>
        <w:t>a</w:t>
      </w:r>
      <w:r>
        <w:rPr>
          <w:spacing w:val="-4"/>
          <w:sz w:val="24"/>
        </w:rPr>
        <w:t> </w:t>
      </w:r>
      <w:r>
        <w:rPr>
          <w:sz w:val="24"/>
        </w:rPr>
        <w:t>hospital for further diagnosis or treatment.</w:t>
      </w:r>
      <w:r>
        <w:rPr>
          <w:spacing w:val="40"/>
          <w:sz w:val="24"/>
        </w:rPr>
        <w:t> </w:t>
      </w:r>
      <w:r>
        <w:rPr>
          <w:sz w:val="24"/>
        </w:rPr>
        <w:t>This includes:</w:t>
      </w:r>
    </w:p>
    <w:p>
      <w:pPr>
        <w:pStyle w:val="ListParagraph"/>
        <w:numPr>
          <w:ilvl w:val="1"/>
          <w:numId w:val="4"/>
        </w:numPr>
        <w:tabs>
          <w:tab w:pos="1799" w:val="left" w:leader="none"/>
        </w:tabs>
        <w:spacing w:line="240" w:lineRule="auto" w:before="0" w:after="0"/>
        <w:ind w:left="1799" w:right="0" w:hanging="359"/>
        <w:jc w:val="left"/>
        <w:rPr>
          <w:sz w:val="24"/>
        </w:rPr>
      </w:pPr>
      <w:r>
        <w:rPr>
          <w:sz w:val="24"/>
        </w:rPr>
        <w:t>Patients</w:t>
      </w:r>
      <w:r>
        <w:rPr>
          <w:spacing w:val="-2"/>
          <w:sz w:val="24"/>
        </w:rPr>
        <w:t> </w:t>
      </w:r>
      <w:r>
        <w:rPr>
          <w:sz w:val="24"/>
        </w:rPr>
        <w:t>who</w:t>
      </w:r>
      <w:r>
        <w:rPr>
          <w:spacing w:val="-1"/>
          <w:sz w:val="24"/>
        </w:rPr>
        <w:t> </w:t>
      </w:r>
      <w:r>
        <w:rPr>
          <w:sz w:val="24"/>
        </w:rPr>
        <w:t>are</w:t>
      </w:r>
      <w:r>
        <w:rPr>
          <w:spacing w:val="-2"/>
          <w:sz w:val="24"/>
        </w:rPr>
        <w:t> </w:t>
      </w:r>
      <w:r>
        <w:rPr>
          <w:sz w:val="24"/>
        </w:rPr>
        <w:t>clinically</w:t>
      </w:r>
      <w:r>
        <w:rPr>
          <w:spacing w:val="-4"/>
          <w:sz w:val="24"/>
        </w:rPr>
        <w:t> </w:t>
      </w:r>
      <w:r>
        <w:rPr>
          <w:sz w:val="24"/>
        </w:rPr>
        <w:t>diagnosed</w:t>
      </w:r>
      <w:r>
        <w:rPr>
          <w:spacing w:val="-1"/>
          <w:sz w:val="24"/>
        </w:rPr>
        <w:t> </w:t>
      </w:r>
      <w:r>
        <w:rPr>
          <w:sz w:val="24"/>
        </w:rPr>
        <w:t>and</w:t>
      </w:r>
      <w:r>
        <w:rPr>
          <w:spacing w:val="-1"/>
          <w:sz w:val="24"/>
        </w:rPr>
        <w:t> </w:t>
      </w:r>
      <w:r>
        <w:rPr>
          <w:sz w:val="24"/>
        </w:rPr>
        <w:t>receive no</w:t>
      </w:r>
      <w:r>
        <w:rPr>
          <w:spacing w:val="-1"/>
          <w:sz w:val="24"/>
        </w:rPr>
        <w:t> </w:t>
      </w:r>
      <w:r>
        <w:rPr>
          <w:sz w:val="24"/>
        </w:rPr>
        <w:t>further</w:t>
      </w:r>
      <w:r>
        <w:rPr>
          <w:spacing w:val="-2"/>
          <w:sz w:val="24"/>
        </w:rPr>
        <w:t> </w:t>
      </w:r>
      <w:r>
        <w:rPr>
          <w:sz w:val="24"/>
        </w:rPr>
        <w:t>work-up</w:t>
      </w:r>
      <w:r>
        <w:rPr>
          <w:spacing w:val="-1"/>
          <w:sz w:val="24"/>
        </w:rPr>
        <w:t> </w:t>
      </w:r>
      <w:r>
        <w:rPr>
          <w:spacing w:val="-5"/>
          <w:sz w:val="24"/>
        </w:rPr>
        <w:t>or</w:t>
      </w:r>
    </w:p>
    <w:p>
      <w:pPr>
        <w:pStyle w:val="ListParagraph"/>
        <w:numPr>
          <w:ilvl w:val="1"/>
          <w:numId w:val="4"/>
        </w:numPr>
        <w:tabs>
          <w:tab w:pos="1800" w:val="left" w:leader="none"/>
        </w:tabs>
        <w:spacing w:line="240" w:lineRule="auto" w:before="0" w:after="0"/>
        <w:ind w:left="1800" w:right="418" w:hanging="360"/>
        <w:jc w:val="left"/>
        <w:rPr>
          <w:sz w:val="24"/>
        </w:rPr>
      </w:pPr>
      <w:r>
        <w:rPr>
          <w:sz w:val="24"/>
        </w:rPr>
        <w:t>Patients</w:t>
      </w:r>
      <w:r>
        <w:rPr>
          <w:spacing w:val="-3"/>
          <w:sz w:val="24"/>
        </w:rPr>
        <w:t> </w:t>
      </w:r>
      <w:r>
        <w:rPr>
          <w:sz w:val="24"/>
        </w:rPr>
        <w:t>who</w:t>
      </w:r>
      <w:r>
        <w:rPr>
          <w:spacing w:val="-3"/>
          <w:sz w:val="24"/>
        </w:rPr>
        <w:t> </w:t>
      </w:r>
      <w:r>
        <w:rPr>
          <w:sz w:val="24"/>
        </w:rPr>
        <w:t>are</w:t>
      </w:r>
      <w:r>
        <w:rPr>
          <w:spacing w:val="-4"/>
          <w:sz w:val="24"/>
        </w:rPr>
        <w:t> </w:t>
      </w:r>
      <w:r>
        <w:rPr>
          <w:sz w:val="24"/>
        </w:rPr>
        <w:t>newly</w:t>
      </w:r>
      <w:r>
        <w:rPr>
          <w:spacing w:val="-8"/>
          <w:sz w:val="24"/>
        </w:rPr>
        <w:t> </w:t>
      </w:r>
      <w:r>
        <w:rPr>
          <w:sz w:val="24"/>
        </w:rPr>
        <w:t>diagnosed</w:t>
      </w:r>
      <w:r>
        <w:rPr>
          <w:spacing w:val="-3"/>
          <w:sz w:val="24"/>
        </w:rPr>
        <w:t> </w:t>
      </w:r>
      <w:r>
        <w:rPr>
          <w:sz w:val="24"/>
        </w:rPr>
        <w:t>in</w:t>
      </w:r>
      <w:r>
        <w:rPr>
          <w:spacing w:val="-3"/>
          <w:sz w:val="24"/>
        </w:rPr>
        <w:t> </w:t>
      </w:r>
      <w:r>
        <w:rPr>
          <w:sz w:val="24"/>
        </w:rPr>
        <w:t>the</w:t>
      </w:r>
      <w:r>
        <w:rPr>
          <w:spacing w:val="-4"/>
          <w:sz w:val="24"/>
        </w:rPr>
        <w:t> </w:t>
      </w:r>
      <w:r>
        <w:rPr>
          <w:sz w:val="24"/>
        </w:rPr>
        <w:t>physician's</w:t>
      </w:r>
      <w:r>
        <w:rPr>
          <w:spacing w:val="-3"/>
          <w:sz w:val="24"/>
        </w:rPr>
        <w:t> </w:t>
      </w:r>
      <w:r>
        <w:rPr>
          <w:sz w:val="24"/>
        </w:rPr>
        <w:t>own</w:t>
      </w:r>
      <w:r>
        <w:rPr>
          <w:spacing w:val="-3"/>
          <w:sz w:val="24"/>
        </w:rPr>
        <w:t> </w:t>
      </w:r>
      <w:r>
        <w:rPr>
          <w:sz w:val="24"/>
        </w:rPr>
        <w:t>laboratory</w:t>
      </w:r>
      <w:r>
        <w:rPr>
          <w:spacing w:val="-8"/>
          <w:sz w:val="24"/>
        </w:rPr>
        <w:t> </w:t>
      </w:r>
      <w:r>
        <w:rPr>
          <w:sz w:val="24"/>
        </w:rPr>
        <w:t>facility</w:t>
      </w:r>
      <w:r>
        <w:rPr>
          <w:spacing w:val="-6"/>
          <w:sz w:val="24"/>
        </w:rPr>
        <w:t> </w:t>
      </w:r>
      <w:r>
        <w:rPr>
          <w:sz w:val="24"/>
        </w:rPr>
        <w:t>or by sending a specimen from the office to an outside laboratory, whether hospital-based or independent</w:t>
      </w:r>
    </w:p>
    <w:p>
      <w:pPr>
        <w:pStyle w:val="ListParagraph"/>
        <w:numPr>
          <w:ilvl w:val="1"/>
          <w:numId w:val="4"/>
        </w:numPr>
        <w:tabs>
          <w:tab w:pos="1799" w:val="left" w:leader="none"/>
        </w:tabs>
        <w:spacing w:line="240" w:lineRule="auto" w:before="0" w:after="0"/>
        <w:ind w:left="1799" w:right="0" w:hanging="359"/>
        <w:jc w:val="left"/>
        <w:rPr>
          <w:sz w:val="24"/>
        </w:rPr>
      </w:pPr>
      <w:r>
        <w:rPr>
          <w:sz w:val="24"/>
        </w:rPr>
        <w:t>Patients</w:t>
      </w:r>
      <w:r>
        <w:rPr>
          <w:spacing w:val="-4"/>
          <w:sz w:val="24"/>
        </w:rPr>
        <w:t> </w:t>
      </w:r>
      <w:r>
        <w:rPr>
          <w:sz w:val="24"/>
        </w:rPr>
        <w:t>who</w:t>
      </w:r>
      <w:r>
        <w:rPr>
          <w:spacing w:val="-1"/>
          <w:sz w:val="24"/>
        </w:rPr>
        <w:t> </w:t>
      </w:r>
      <w:r>
        <w:rPr>
          <w:sz w:val="24"/>
        </w:rPr>
        <w:t>are</w:t>
      </w:r>
      <w:r>
        <w:rPr>
          <w:spacing w:val="-2"/>
          <w:sz w:val="24"/>
        </w:rPr>
        <w:t> </w:t>
      </w:r>
      <w:r>
        <w:rPr>
          <w:sz w:val="24"/>
        </w:rPr>
        <w:t>diagnosed</w:t>
      </w:r>
      <w:r>
        <w:rPr>
          <w:spacing w:val="-1"/>
          <w:sz w:val="24"/>
        </w:rPr>
        <w:t> </w:t>
      </w:r>
      <w:r>
        <w:rPr>
          <w:sz w:val="24"/>
        </w:rPr>
        <w:t>and</w:t>
      </w:r>
      <w:r>
        <w:rPr>
          <w:spacing w:val="-1"/>
          <w:sz w:val="24"/>
        </w:rPr>
        <w:t> </w:t>
      </w:r>
      <w:r>
        <w:rPr>
          <w:sz w:val="24"/>
        </w:rPr>
        <w:t>then</w:t>
      </w:r>
      <w:r>
        <w:rPr>
          <w:spacing w:val="-2"/>
          <w:sz w:val="24"/>
        </w:rPr>
        <w:t> </w:t>
      </w:r>
      <w:r>
        <w:rPr>
          <w:sz w:val="24"/>
        </w:rPr>
        <w:t>referred</w:t>
      </w:r>
      <w:r>
        <w:rPr>
          <w:spacing w:val="-1"/>
          <w:sz w:val="24"/>
        </w:rPr>
        <w:t> </w:t>
      </w:r>
      <w:r>
        <w:rPr>
          <w:sz w:val="24"/>
        </w:rPr>
        <w:t>out</w:t>
      </w:r>
      <w:r>
        <w:rPr>
          <w:spacing w:val="1"/>
          <w:sz w:val="24"/>
        </w:rPr>
        <w:t> </w:t>
      </w:r>
      <w:r>
        <w:rPr>
          <w:sz w:val="24"/>
        </w:rPr>
        <w:t>of</w:t>
      </w:r>
      <w:r>
        <w:rPr>
          <w:spacing w:val="-2"/>
          <w:sz w:val="24"/>
        </w:rPr>
        <w:t> </w:t>
      </w:r>
      <w:r>
        <w:rPr>
          <w:sz w:val="24"/>
        </w:rPr>
        <w:t>state</w:t>
      </w:r>
      <w:r>
        <w:rPr>
          <w:spacing w:val="-2"/>
          <w:sz w:val="24"/>
        </w:rPr>
        <w:t> </w:t>
      </w:r>
      <w:r>
        <w:rPr>
          <w:sz w:val="24"/>
        </w:rPr>
        <w:t>for</w:t>
      </w:r>
      <w:r>
        <w:rPr>
          <w:spacing w:val="-2"/>
          <w:sz w:val="24"/>
        </w:rPr>
        <w:t> treatment</w:t>
      </w:r>
    </w:p>
    <w:p>
      <w:pPr>
        <w:pStyle w:val="ListParagraph"/>
        <w:numPr>
          <w:ilvl w:val="1"/>
          <w:numId w:val="4"/>
        </w:numPr>
        <w:tabs>
          <w:tab w:pos="1800" w:val="left" w:leader="none"/>
        </w:tabs>
        <w:spacing w:line="240" w:lineRule="auto" w:before="0" w:after="0"/>
        <w:ind w:left="1800" w:right="677" w:hanging="360"/>
        <w:jc w:val="both"/>
        <w:rPr>
          <w:sz w:val="24"/>
        </w:rPr>
      </w:pPr>
      <w:r>
        <w:rPr>
          <w:sz w:val="24"/>
        </w:rPr>
        <w:t>Patients</w:t>
      </w:r>
      <w:r>
        <w:rPr>
          <w:spacing w:val="-1"/>
          <w:sz w:val="24"/>
        </w:rPr>
        <w:t> </w:t>
      </w:r>
      <w:r>
        <w:rPr>
          <w:sz w:val="24"/>
        </w:rPr>
        <w:t>whose</w:t>
      </w:r>
      <w:r>
        <w:rPr>
          <w:spacing w:val="-2"/>
          <w:sz w:val="24"/>
        </w:rPr>
        <w:t> </w:t>
      </w:r>
      <w:r>
        <w:rPr>
          <w:sz w:val="24"/>
        </w:rPr>
        <w:t>first-course</w:t>
      </w:r>
      <w:r>
        <w:rPr>
          <w:spacing w:val="-2"/>
          <w:sz w:val="24"/>
        </w:rPr>
        <w:t> </w:t>
      </w:r>
      <w:r>
        <w:rPr>
          <w:sz w:val="24"/>
        </w:rPr>
        <w:t>treatment</w:t>
      </w:r>
      <w:r>
        <w:rPr>
          <w:spacing w:val="-1"/>
          <w:sz w:val="24"/>
        </w:rPr>
        <w:t> </w:t>
      </w:r>
      <w:r>
        <w:rPr>
          <w:sz w:val="24"/>
        </w:rPr>
        <w:t>is</w:t>
      </w:r>
      <w:r>
        <w:rPr>
          <w:spacing w:val="-1"/>
          <w:sz w:val="24"/>
        </w:rPr>
        <w:t> </w:t>
      </w:r>
      <w:r>
        <w:rPr>
          <w:sz w:val="24"/>
        </w:rPr>
        <w:t>initiated</w:t>
      </w:r>
      <w:r>
        <w:rPr>
          <w:spacing w:val="-1"/>
          <w:sz w:val="24"/>
        </w:rPr>
        <w:t> </w:t>
      </w:r>
      <w:r>
        <w:rPr>
          <w:sz w:val="24"/>
        </w:rPr>
        <w:t>in</w:t>
      </w:r>
      <w:r>
        <w:rPr>
          <w:spacing w:val="-1"/>
          <w:sz w:val="24"/>
        </w:rPr>
        <w:t> </w:t>
      </w:r>
      <w:r>
        <w:rPr>
          <w:sz w:val="24"/>
        </w:rPr>
        <w:t>the</w:t>
      </w:r>
      <w:r>
        <w:rPr>
          <w:spacing w:val="-2"/>
          <w:sz w:val="24"/>
        </w:rPr>
        <w:t> </w:t>
      </w:r>
      <w:r>
        <w:rPr>
          <w:sz w:val="24"/>
        </w:rPr>
        <w:t>physician's</w:t>
      </w:r>
      <w:r>
        <w:rPr>
          <w:spacing w:val="-1"/>
          <w:sz w:val="24"/>
        </w:rPr>
        <w:t> </w:t>
      </w:r>
      <w:r>
        <w:rPr>
          <w:sz w:val="24"/>
        </w:rPr>
        <w:t>office</w:t>
      </w:r>
      <w:r>
        <w:rPr>
          <w:spacing w:val="-2"/>
          <w:sz w:val="24"/>
        </w:rPr>
        <w:t> </w:t>
      </w:r>
      <w:r>
        <w:rPr>
          <w:sz w:val="24"/>
        </w:rPr>
        <w:t>or clinic.</w:t>
      </w:r>
      <w:r>
        <w:rPr>
          <w:spacing w:val="40"/>
          <w:sz w:val="24"/>
        </w:rPr>
        <w:t> </w:t>
      </w:r>
      <w:r>
        <w:rPr>
          <w:sz w:val="24"/>
        </w:rPr>
        <w:t>This</w:t>
      </w:r>
      <w:r>
        <w:rPr>
          <w:spacing w:val="-5"/>
          <w:sz w:val="24"/>
        </w:rPr>
        <w:t> </w:t>
      </w:r>
      <w:r>
        <w:rPr>
          <w:sz w:val="24"/>
        </w:rPr>
        <w:t>includes</w:t>
      </w:r>
      <w:r>
        <w:rPr>
          <w:spacing w:val="-5"/>
          <w:sz w:val="24"/>
        </w:rPr>
        <w:t> </w:t>
      </w:r>
      <w:r>
        <w:rPr>
          <w:sz w:val="24"/>
        </w:rPr>
        <w:t>cancer</w:t>
      </w:r>
      <w:r>
        <w:rPr>
          <w:spacing w:val="-6"/>
          <w:sz w:val="24"/>
        </w:rPr>
        <w:t> </w:t>
      </w:r>
      <w:r>
        <w:rPr>
          <w:sz w:val="24"/>
        </w:rPr>
        <w:t>treatment</w:t>
      </w:r>
      <w:r>
        <w:rPr>
          <w:spacing w:val="-5"/>
          <w:sz w:val="24"/>
        </w:rPr>
        <w:t> </w:t>
      </w:r>
      <w:r>
        <w:rPr>
          <w:sz w:val="24"/>
        </w:rPr>
        <w:t>by</w:t>
      </w:r>
      <w:r>
        <w:rPr>
          <w:spacing w:val="-9"/>
          <w:sz w:val="24"/>
        </w:rPr>
        <w:t> </w:t>
      </w:r>
      <w:r>
        <w:rPr>
          <w:sz w:val="24"/>
        </w:rPr>
        <w:t>surgery,</w:t>
      </w:r>
      <w:r>
        <w:rPr>
          <w:spacing w:val="-3"/>
          <w:sz w:val="24"/>
        </w:rPr>
        <w:t> </w:t>
      </w:r>
      <w:r>
        <w:rPr>
          <w:sz w:val="24"/>
        </w:rPr>
        <w:t>radiation,</w:t>
      </w:r>
      <w:r>
        <w:rPr>
          <w:spacing w:val="-5"/>
          <w:sz w:val="24"/>
        </w:rPr>
        <w:t> </w:t>
      </w:r>
      <w:r>
        <w:rPr>
          <w:sz w:val="24"/>
        </w:rPr>
        <w:t>chemotherapy, immunotherapy or hormones</w:t>
      </w:r>
    </w:p>
    <w:p>
      <w:pPr>
        <w:pStyle w:val="BodyText"/>
        <w:spacing w:before="135"/>
      </w:pPr>
    </w:p>
    <w:p>
      <w:pPr>
        <w:pStyle w:val="BodyText"/>
        <w:ind w:left="2611" w:hanging="1121"/>
      </w:pPr>
      <w:r>
        <w:rPr>
          <w:i/>
        </w:rPr>
        <w:t>Exception:</w:t>
      </w:r>
      <w:r>
        <w:rPr>
          <w:i/>
          <w:spacing w:val="18"/>
        </w:rPr>
        <w:t> </w:t>
      </w:r>
      <w:r>
        <w:rPr/>
        <w:t>If</w:t>
      </w:r>
      <w:r>
        <w:rPr>
          <w:spacing w:val="-3"/>
        </w:rPr>
        <w:t> </w:t>
      </w:r>
      <w:r>
        <w:rPr/>
        <w:t>a</w:t>
      </w:r>
      <w:r>
        <w:rPr>
          <w:spacing w:val="-5"/>
        </w:rPr>
        <w:t> </w:t>
      </w:r>
      <w:r>
        <w:rPr/>
        <w:t>hospital</w:t>
      </w:r>
      <w:r>
        <w:rPr>
          <w:spacing w:val="-4"/>
        </w:rPr>
        <w:t> </w:t>
      </w:r>
      <w:r>
        <w:rPr/>
        <w:t>reports</w:t>
      </w:r>
      <w:r>
        <w:rPr>
          <w:spacing w:val="-4"/>
        </w:rPr>
        <w:t> </w:t>
      </w:r>
      <w:r>
        <w:rPr/>
        <w:t>cases</w:t>
      </w:r>
      <w:r>
        <w:rPr>
          <w:spacing w:val="-2"/>
        </w:rPr>
        <w:t> </w:t>
      </w:r>
      <w:r>
        <w:rPr/>
        <w:t>diagnosed</w:t>
      </w:r>
      <w:r>
        <w:rPr>
          <w:spacing w:val="-4"/>
        </w:rPr>
        <w:t> </w:t>
      </w:r>
      <w:r>
        <w:rPr/>
        <w:t>and</w:t>
      </w:r>
      <w:r>
        <w:rPr>
          <w:spacing w:val="-4"/>
        </w:rPr>
        <w:t> </w:t>
      </w:r>
      <w:r>
        <w:rPr/>
        <w:t>treated</w:t>
      </w:r>
      <w:r>
        <w:rPr>
          <w:spacing w:val="-4"/>
        </w:rPr>
        <w:t> </w:t>
      </w:r>
      <w:r>
        <w:rPr/>
        <w:t>in</w:t>
      </w:r>
      <w:r>
        <w:rPr>
          <w:spacing w:val="-2"/>
        </w:rPr>
        <w:t> </w:t>
      </w:r>
      <w:r>
        <w:rPr/>
        <w:t>a</w:t>
      </w:r>
      <w:r>
        <w:rPr>
          <w:spacing w:val="-5"/>
        </w:rPr>
        <w:t> </w:t>
      </w:r>
      <w:r>
        <w:rPr/>
        <w:t>staff</w:t>
      </w:r>
      <w:r>
        <w:rPr>
          <w:spacing w:val="-5"/>
        </w:rPr>
        <w:t> </w:t>
      </w:r>
      <w:r>
        <w:rPr/>
        <w:t>physician's office, the physician need not duplicate the reports to the state.</w:t>
      </w:r>
    </w:p>
    <w:p>
      <w:pPr>
        <w:pStyle w:val="BodyText"/>
      </w:pPr>
    </w:p>
    <w:p>
      <w:pPr>
        <w:pStyle w:val="ListParagraph"/>
        <w:numPr>
          <w:ilvl w:val="0"/>
          <w:numId w:val="4"/>
        </w:numPr>
        <w:tabs>
          <w:tab w:pos="1471" w:val="left" w:leader="none"/>
        </w:tabs>
        <w:spacing w:line="240" w:lineRule="auto" w:before="0" w:after="0"/>
        <w:ind w:left="1471" w:right="366" w:hanging="300"/>
        <w:jc w:val="left"/>
        <w:rPr>
          <w:sz w:val="24"/>
        </w:rPr>
      </w:pPr>
      <w:r>
        <w:rPr>
          <w:sz w:val="24"/>
          <w:u w:val="single"/>
        </w:rPr>
        <w:t>Medical Laboratories</w:t>
      </w:r>
      <w:r>
        <w:rPr>
          <w:sz w:val="24"/>
        </w:rPr>
        <w:t>:</w:t>
      </w:r>
      <w:r>
        <w:rPr>
          <w:spacing w:val="40"/>
          <w:sz w:val="24"/>
        </w:rPr>
        <w:t> </w:t>
      </w:r>
      <w:r>
        <w:rPr>
          <w:sz w:val="24"/>
        </w:rPr>
        <w:t>Hospital-based laboratories and private or independent laboratories licensed in North Dakota must report all required cancer cases diagnosed in the lab for patients that are not referred to a hospital for further diagnosis</w:t>
      </w:r>
      <w:r>
        <w:rPr>
          <w:spacing w:val="-2"/>
          <w:sz w:val="24"/>
        </w:rPr>
        <w:t> </w:t>
      </w:r>
      <w:r>
        <w:rPr>
          <w:sz w:val="24"/>
        </w:rPr>
        <w:t>and</w:t>
      </w:r>
      <w:r>
        <w:rPr>
          <w:spacing w:val="-2"/>
          <w:sz w:val="24"/>
        </w:rPr>
        <w:t> </w:t>
      </w:r>
      <w:r>
        <w:rPr>
          <w:sz w:val="24"/>
        </w:rPr>
        <w:t>treatment.</w:t>
      </w:r>
      <w:r>
        <w:rPr>
          <w:spacing w:val="40"/>
          <w:sz w:val="24"/>
        </w:rPr>
        <w:t> </w:t>
      </w:r>
      <w:r>
        <w:rPr>
          <w:sz w:val="24"/>
        </w:rPr>
        <w:t>This</w:t>
      </w:r>
      <w:r>
        <w:rPr>
          <w:spacing w:val="-2"/>
          <w:sz w:val="24"/>
        </w:rPr>
        <w:t> </w:t>
      </w:r>
      <w:r>
        <w:rPr>
          <w:sz w:val="24"/>
        </w:rPr>
        <w:t>includes</w:t>
      </w:r>
      <w:r>
        <w:rPr>
          <w:spacing w:val="-2"/>
          <w:sz w:val="24"/>
        </w:rPr>
        <w:t> </w:t>
      </w:r>
      <w:r>
        <w:rPr>
          <w:sz w:val="24"/>
        </w:rPr>
        <w:t>cases</w:t>
      </w:r>
      <w:r>
        <w:rPr>
          <w:spacing w:val="-2"/>
          <w:sz w:val="24"/>
        </w:rPr>
        <w:t> </w:t>
      </w:r>
      <w:r>
        <w:rPr>
          <w:sz w:val="24"/>
        </w:rPr>
        <w:t>also reported</w:t>
      </w:r>
      <w:r>
        <w:rPr>
          <w:spacing w:val="-2"/>
          <w:sz w:val="24"/>
        </w:rPr>
        <w:t> </w:t>
      </w:r>
      <w:r>
        <w:rPr>
          <w:sz w:val="24"/>
        </w:rPr>
        <w:t>by</w:t>
      </w:r>
      <w:r>
        <w:rPr>
          <w:spacing w:val="-7"/>
          <w:sz w:val="24"/>
        </w:rPr>
        <w:t> </w:t>
      </w:r>
      <w:r>
        <w:rPr>
          <w:sz w:val="24"/>
        </w:rPr>
        <w:t>physician</w:t>
      </w:r>
      <w:r>
        <w:rPr>
          <w:spacing w:val="-2"/>
          <w:sz w:val="24"/>
        </w:rPr>
        <w:t> </w:t>
      </w:r>
      <w:r>
        <w:rPr>
          <w:sz w:val="24"/>
        </w:rPr>
        <w:t>or</w:t>
      </w:r>
      <w:r>
        <w:rPr>
          <w:spacing w:val="-1"/>
          <w:sz w:val="24"/>
        </w:rPr>
        <w:t> </w:t>
      </w:r>
      <w:r>
        <w:rPr>
          <w:sz w:val="24"/>
        </w:rPr>
        <w:t>dentist offices</w:t>
      </w:r>
      <w:r>
        <w:rPr>
          <w:spacing w:val="-3"/>
          <w:sz w:val="24"/>
        </w:rPr>
        <w:t> </w:t>
      </w:r>
      <w:r>
        <w:rPr>
          <w:sz w:val="24"/>
        </w:rPr>
        <w:t>as</w:t>
      </w:r>
      <w:r>
        <w:rPr>
          <w:spacing w:val="-3"/>
          <w:sz w:val="24"/>
        </w:rPr>
        <w:t> </w:t>
      </w:r>
      <w:r>
        <w:rPr>
          <w:sz w:val="24"/>
        </w:rPr>
        <w:t>described</w:t>
      </w:r>
      <w:r>
        <w:rPr>
          <w:spacing w:val="-3"/>
          <w:sz w:val="24"/>
        </w:rPr>
        <w:t> </w:t>
      </w:r>
      <w:r>
        <w:rPr>
          <w:sz w:val="24"/>
        </w:rPr>
        <w:t>in</w:t>
      </w:r>
      <w:r>
        <w:rPr>
          <w:spacing w:val="-3"/>
          <w:sz w:val="24"/>
        </w:rPr>
        <w:t> </w:t>
      </w:r>
      <w:r>
        <w:rPr>
          <w:sz w:val="24"/>
        </w:rPr>
        <w:t>paragraph</w:t>
      </w:r>
      <w:r>
        <w:rPr>
          <w:spacing w:val="-3"/>
          <w:sz w:val="24"/>
        </w:rPr>
        <w:t> </w:t>
      </w:r>
      <w:r>
        <w:rPr>
          <w:sz w:val="24"/>
        </w:rPr>
        <w:t>1.b.</w:t>
      </w:r>
      <w:r>
        <w:rPr>
          <w:spacing w:val="-2"/>
          <w:sz w:val="24"/>
        </w:rPr>
        <w:t> </w:t>
      </w:r>
      <w:r>
        <w:rPr>
          <w:sz w:val="24"/>
        </w:rPr>
        <w:t>above</w:t>
      </w:r>
      <w:r>
        <w:rPr>
          <w:spacing w:val="-2"/>
          <w:sz w:val="24"/>
        </w:rPr>
        <w:t> </w:t>
      </w:r>
      <w:r>
        <w:rPr>
          <w:sz w:val="24"/>
        </w:rPr>
        <w:t>and</w:t>
      </w:r>
      <w:r>
        <w:rPr>
          <w:spacing w:val="-3"/>
          <w:sz w:val="24"/>
        </w:rPr>
        <w:t> </w:t>
      </w:r>
      <w:r>
        <w:rPr>
          <w:sz w:val="24"/>
        </w:rPr>
        <w:t>paragraph</w:t>
      </w:r>
      <w:r>
        <w:rPr>
          <w:spacing w:val="-3"/>
          <w:sz w:val="24"/>
        </w:rPr>
        <w:t> </w:t>
      </w:r>
      <w:r>
        <w:rPr>
          <w:sz w:val="24"/>
        </w:rPr>
        <w:t>5</w:t>
      </w:r>
      <w:r>
        <w:rPr>
          <w:spacing w:val="-3"/>
          <w:sz w:val="24"/>
        </w:rPr>
        <w:t> </w:t>
      </w:r>
      <w:r>
        <w:rPr>
          <w:sz w:val="24"/>
        </w:rPr>
        <w:t>below.</w:t>
      </w:r>
      <w:r>
        <w:rPr>
          <w:spacing w:val="40"/>
          <w:sz w:val="24"/>
        </w:rPr>
        <w:t> </w:t>
      </w:r>
      <w:r>
        <w:rPr>
          <w:sz w:val="24"/>
        </w:rPr>
        <w:t>For</w:t>
      </w:r>
      <w:r>
        <w:rPr>
          <w:spacing w:val="-4"/>
          <w:sz w:val="24"/>
        </w:rPr>
        <w:t> </w:t>
      </w:r>
      <w:r>
        <w:rPr>
          <w:sz w:val="24"/>
        </w:rPr>
        <w:t>hospital- based laboratories, these are “path only” cases that are reported by the hospital registry staff, but not necessarily included in the hospital registry.</w:t>
      </w:r>
    </w:p>
    <w:p>
      <w:pPr>
        <w:pStyle w:val="BodyText"/>
      </w:pPr>
    </w:p>
    <w:p>
      <w:pPr>
        <w:pStyle w:val="ListParagraph"/>
        <w:numPr>
          <w:ilvl w:val="0"/>
          <w:numId w:val="4"/>
        </w:numPr>
        <w:tabs>
          <w:tab w:pos="1439" w:val="left" w:leader="none"/>
          <w:tab w:pos="1471" w:val="left" w:leader="none"/>
        </w:tabs>
        <w:spacing w:line="240" w:lineRule="auto" w:before="0" w:after="0"/>
        <w:ind w:left="1471" w:right="493" w:hanging="300"/>
        <w:jc w:val="left"/>
        <w:rPr>
          <w:sz w:val="24"/>
        </w:rPr>
      </w:pPr>
      <w:r>
        <w:rPr>
          <w:sz w:val="24"/>
          <w:u w:val="single"/>
        </w:rPr>
        <w:t>Surgery</w:t>
      </w:r>
      <w:r>
        <w:rPr>
          <w:spacing w:val="-8"/>
          <w:sz w:val="24"/>
          <w:u w:val="single"/>
        </w:rPr>
        <w:t> </w:t>
      </w:r>
      <w:r>
        <w:rPr>
          <w:sz w:val="24"/>
          <w:u w:val="single"/>
        </w:rPr>
        <w:t>Centers</w:t>
      </w:r>
      <w:r>
        <w:rPr>
          <w:sz w:val="24"/>
        </w:rPr>
        <w:t>:</w:t>
      </w:r>
      <w:r>
        <w:rPr>
          <w:spacing w:val="-2"/>
          <w:sz w:val="24"/>
        </w:rPr>
        <w:t> </w:t>
      </w:r>
      <w:r>
        <w:rPr>
          <w:sz w:val="24"/>
        </w:rPr>
        <w:t>Freestanding</w:t>
      </w:r>
      <w:r>
        <w:rPr>
          <w:spacing w:val="-7"/>
          <w:sz w:val="24"/>
        </w:rPr>
        <w:t> </w:t>
      </w:r>
      <w:r>
        <w:rPr>
          <w:sz w:val="24"/>
        </w:rPr>
        <w:t>surgery</w:t>
      </w:r>
      <w:r>
        <w:rPr>
          <w:spacing w:val="-8"/>
          <w:sz w:val="24"/>
        </w:rPr>
        <w:t> </w:t>
      </w:r>
      <w:r>
        <w:rPr>
          <w:sz w:val="24"/>
        </w:rPr>
        <w:t>centers</w:t>
      </w:r>
      <w:r>
        <w:rPr>
          <w:spacing w:val="-4"/>
          <w:sz w:val="24"/>
        </w:rPr>
        <w:t> </w:t>
      </w:r>
      <w:r>
        <w:rPr>
          <w:sz w:val="24"/>
        </w:rPr>
        <w:t>(independent</w:t>
      </w:r>
      <w:r>
        <w:rPr>
          <w:spacing w:val="-4"/>
          <w:sz w:val="24"/>
        </w:rPr>
        <w:t> </w:t>
      </w:r>
      <w:r>
        <w:rPr>
          <w:sz w:val="24"/>
        </w:rPr>
        <w:t>centers</w:t>
      </w:r>
      <w:r>
        <w:rPr>
          <w:spacing w:val="-4"/>
          <w:sz w:val="24"/>
        </w:rPr>
        <w:t> </w:t>
      </w:r>
      <w:r>
        <w:rPr>
          <w:sz w:val="24"/>
        </w:rPr>
        <w:t>not</w:t>
      </w:r>
      <w:r>
        <w:rPr>
          <w:spacing w:val="-4"/>
          <w:sz w:val="24"/>
        </w:rPr>
        <w:t> </w:t>
      </w:r>
      <w:r>
        <w:rPr>
          <w:sz w:val="24"/>
        </w:rPr>
        <w:t>affiliated with any hospital) must report any patient undergoing a biopsy or other surgical procedure at the facility for a newly diagnosed reportable cancer.</w:t>
      </w:r>
      <w:r>
        <w:rPr>
          <w:spacing w:val="40"/>
          <w:sz w:val="24"/>
        </w:rPr>
        <w:t> </w:t>
      </w:r>
      <w:r>
        <w:rPr>
          <w:sz w:val="24"/>
        </w:rPr>
        <w:t>This includes cases also reported by either a hospital-based or a private/independent medical laboratory as described in paragraph 2 above.</w:t>
      </w:r>
    </w:p>
    <w:p>
      <w:pPr>
        <w:pStyle w:val="BodyText"/>
      </w:pPr>
    </w:p>
    <w:p>
      <w:pPr>
        <w:pStyle w:val="BodyText"/>
        <w:spacing w:before="1"/>
        <w:ind w:left="1440" w:right="387"/>
      </w:pPr>
      <w:r>
        <w:rPr/>
        <w:t>Surgery centers affiliated with a hospital must report any patient undergoing a biopsy</w:t>
      </w:r>
      <w:r>
        <w:rPr>
          <w:spacing w:val="-7"/>
        </w:rPr>
        <w:t> </w:t>
      </w:r>
      <w:r>
        <w:rPr/>
        <w:t>or</w:t>
      </w:r>
      <w:r>
        <w:rPr>
          <w:spacing w:val="-3"/>
        </w:rPr>
        <w:t> </w:t>
      </w:r>
      <w:r>
        <w:rPr/>
        <w:t>other</w:t>
      </w:r>
      <w:r>
        <w:rPr>
          <w:spacing w:val="-3"/>
        </w:rPr>
        <w:t> </w:t>
      </w:r>
      <w:r>
        <w:rPr/>
        <w:t>surgical</w:t>
      </w:r>
      <w:r>
        <w:rPr>
          <w:spacing w:val="-2"/>
        </w:rPr>
        <w:t> </w:t>
      </w:r>
      <w:r>
        <w:rPr/>
        <w:t>procedure</w:t>
      </w:r>
      <w:r>
        <w:rPr>
          <w:spacing w:val="-3"/>
        </w:rPr>
        <w:t> </w:t>
      </w:r>
      <w:r>
        <w:rPr/>
        <w:t>at</w:t>
      </w:r>
      <w:r>
        <w:rPr>
          <w:spacing w:val="-2"/>
        </w:rPr>
        <w:t> </w:t>
      </w:r>
      <w:r>
        <w:rPr/>
        <w:t>the</w:t>
      </w:r>
      <w:r>
        <w:rPr>
          <w:spacing w:val="-3"/>
        </w:rPr>
        <w:t> </w:t>
      </w:r>
      <w:r>
        <w:rPr/>
        <w:t>facility</w:t>
      </w:r>
      <w:r>
        <w:rPr>
          <w:spacing w:val="-5"/>
        </w:rPr>
        <w:t> </w:t>
      </w:r>
      <w:r>
        <w:rPr/>
        <w:t>for</w:t>
      </w:r>
      <w:r>
        <w:rPr>
          <w:spacing w:val="-3"/>
        </w:rPr>
        <w:t> </w:t>
      </w:r>
      <w:r>
        <w:rPr/>
        <w:t>a</w:t>
      </w:r>
      <w:r>
        <w:rPr>
          <w:spacing w:val="-3"/>
        </w:rPr>
        <w:t> </w:t>
      </w:r>
      <w:r>
        <w:rPr/>
        <w:t>newly</w:t>
      </w:r>
      <w:r>
        <w:rPr>
          <w:spacing w:val="-7"/>
        </w:rPr>
        <w:t> </w:t>
      </w:r>
      <w:r>
        <w:rPr/>
        <w:t>diagnosed</w:t>
      </w:r>
      <w:r>
        <w:rPr>
          <w:spacing w:val="-2"/>
        </w:rPr>
        <w:t> </w:t>
      </w:r>
      <w:r>
        <w:rPr/>
        <w:t>reportable cancer if the patient was not referred to the hospital for further diagnosis or treatment.</w:t>
      </w:r>
      <w:r>
        <w:rPr>
          <w:spacing w:val="40"/>
        </w:rPr>
        <w:t> </w:t>
      </w:r>
      <w:r>
        <w:rPr/>
        <w:t>This includes cases also reported by either hospital-based or private/independent medical laboratories as described in paragraph 2 above.</w:t>
      </w:r>
    </w:p>
    <w:p>
      <w:pPr>
        <w:pStyle w:val="ListParagraph"/>
        <w:numPr>
          <w:ilvl w:val="0"/>
          <w:numId w:val="4"/>
        </w:numPr>
        <w:tabs>
          <w:tab w:pos="1439" w:val="left" w:leader="none"/>
          <w:tab w:pos="1471" w:val="left" w:leader="none"/>
        </w:tabs>
        <w:spacing w:line="240" w:lineRule="auto" w:before="276" w:after="0"/>
        <w:ind w:left="1471" w:right="850" w:hanging="300"/>
        <w:jc w:val="left"/>
        <w:rPr>
          <w:sz w:val="24"/>
        </w:rPr>
      </w:pPr>
      <w:r>
        <w:rPr>
          <w:sz w:val="24"/>
          <w:u w:val="single"/>
        </w:rPr>
        <w:t>Freestanding Radiation or Medical Oncology</w:t>
      </w:r>
      <w:r>
        <w:rPr>
          <w:spacing w:val="-1"/>
          <w:sz w:val="24"/>
          <w:u w:val="single"/>
        </w:rPr>
        <w:t> </w:t>
      </w:r>
      <w:r>
        <w:rPr>
          <w:sz w:val="24"/>
          <w:u w:val="single"/>
        </w:rPr>
        <w:t>Clinics</w:t>
      </w:r>
      <w:r>
        <w:rPr>
          <w:sz w:val="24"/>
        </w:rPr>
        <w:t> must report any</w:t>
      </w:r>
      <w:r>
        <w:rPr>
          <w:spacing w:val="-1"/>
          <w:sz w:val="24"/>
        </w:rPr>
        <w:t> </w:t>
      </w:r>
      <w:r>
        <w:rPr>
          <w:sz w:val="24"/>
        </w:rPr>
        <w:t>patient initially diagnosed with reportable cancer or when first-course treatment is initiated</w:t>
      </w:r>
      <w:r>
        <w:rPr>
          <w:spacing w:val="-4"/>
          <w:sz w:val="24"/>
        </w:rPr>
        <w:t> </w:t>
      </w:r>
      <w:r>
        <w:rPr>
          <w:sz w:val="24"/>
        </w:rPr>
        <w:t>at</w:t>
      </w:r>
      <w:r>
        <w:rPr>
          <w:spacing w:val="-4"/>
          <w:sz w:val="24"/>
        </w:rPr>
        <w:t> </w:t>
      </w:r>
      <w:r>
        <w:rPr>
          <w:sz w:val="24"/>
        </w:rPr>
        <w:t>the</w:t>
      </w:r>
      <w:r>
        <w:rPr>
          <w:spacing w:val="-5"/>
          <w:sz w:val="24"/>
        </w:rPr>
        <w:t> </w:t>
      </w:r>
      <w:r>
        <w:rPr>
          <w:sz w:val="24"/>
        </w:rPr>
        <w:t>non-hospital</w:t>
      </w:r>
      <w:r>
        <w:rPr>
          <w:spacing w:val="-4"/>
          <w:sz w:val="24"/>
        </w:rPr>
        <w:t> </w:t>
      </w:r>
      <w:r>
        <w:rPr>
          <w:sz w:val="24"/>
        </w:rPr>
        <w:t>based</w:t>
      </w:r>
      <w:r>
        <w:rPr>
          <w:spacing w:val="-4"/>
          <w:sz w:val="24"/>
        </w:rPr>
        <w:t> </w:t>
      </w:r>
      <w:r>
        <w:rPr>
          <w:sz w:val="24"/>
        </w:rPr>
        <w:t>facility.</w:t>
      </w:r>
      <w:r>
        <w:rPr>
          <w:spacing w:val="40"/>
          <w:sz w:val="24"/>
        </w:rPr>
        <w:t> </w:t>
      </w:r>
      <w:r>
        <w:rPr>
          <w:sz w:val="24"/>
        </w:rPr>
        <w:t>This</w:t>
      </w:r>
      <w:r>
        <w:rPr>
          <w:spacing w:val="-4"/>
          <w:sz w:val="24"/>
        </w:rPr>
        <w:t> </w:t>
      </w:r>
      <w:r>
        <w:rPr>
          <w:sz w:val="24"/>
        </w:rPr>
        <w:t>includes</w:t>
      </w:r>
      <w:r>
        <w:rPr>
          <w:spacing w:val="-4"/>
          <w:sz w:val="24"/>
        </w:rPr>
        <w:t> </w:t>
      </w:r>
      <w:r>
        <w:rPr>
          <w:sz w:val="24"/>
        </w:rPr>
        <w:t>cancer</w:t>
      </w:r>
      <w:r>
        <w:rPr>
          <w:spacing w:val="-5"/>
          <w:sz w:val="24"/>
        </w:rPr>
        <w:t> </w:t>
      </w:r>
      <w:r>
        <w:rPr>
          <w:sz w:val="24"/>
        </w:rPr>
        <w:t>treatment</w:t>
      </w:r>
      <w:r>
        <w:rPr>
          <w:spacing w:val="-4"/>
          <w:sz w:val="24"/>
        </w:rPr>
        <w:t> </w:t>
      </w:r>
      <w:r>
        <w:rPr>
          <w:sz w:val="24"/>
        </w:rPr>
        <w:t>by surgery, radiation, chemotherapy, immunotherapy or hormones.</w:t>
      </w:r>
    </w:p>
    <w:p>
      <w:pPr>
        <w:pStyle w:val="BodyText"/>
      </w:pPr>
    </w:p>
    <w:p>
      <w:pPr>
        <w:pStyle w:val="ListParagraph"/>
        <w:numPr>
          <w:ilvl w:val="0"/>
          <w:numId w:val="4"/>
        </w:numPr>
        <w:tabs>
          <w:tab w:pos="1439" w:val="left" w:leader="none"/>
          <w:tab w:pos="1471" w:val="left" w:leader="none"/>
        </w:tabs>
        <w:spacing w:line="240" w:lineRule="auto" w:before="0" w:after="0"/>
        <w:ind w:left="1471" w:right="615" w:hanging="300"/>
        <w:jc w:val="left"/>
        <w:rPr>
          <w:sz w:val="24"/>
        </w:rPr>
      </w:pPr>
      <w:r>
        <w:rPr>
          <w:sz w:val="24"/>
          <w:u w:val="single"/>
        </w:rPr>
        <w:t>Mammography</w:t>
      </w:r>
      <w:r>
        <w:rPr>
          <w:spacing w:val="-8"/>
          <w:sz w:val="24"/>
          <w:u w:val="single"/>
        </w:rPr>
        <w:t> </w:t>
      </w:r>
      <w:r>
        <w:rPr>
          <w:sz w:val="24"/>
          <w:u w:val="single"/>
        </w:rPr>
        <w:t>or</w:t>
      </w:r>
      <w:r>
        <w:rPr>
          <w:spacing w:val="-5"/>
          <w:sz w:val="24"/>
          <w:u w:val="single"/>
        </w:rPr>
        <w:t> </w:t>
      </w:r>
      <w:r>
        <w:rPr>
          <w:sz w:val="24"/>
          <w:u w:val="single"/>
        </w:rPr>
        <w:t>Other</w:t>
      </w:r>
      <w:r>
        <w:rPr>
          <w:spacing w:val="-3"/>
          <w:sz w:val="24"/>
          <w:u w:val="single"/>
        </w:rPr>
        <w:t> </w:t>
      </w:r>
      <w:r>
        <w:rPr>
          <w:sz w:val="24"/>
          <w:u w:val="single"/>
        </w:rPr>
        <w:t>Radiology</w:t>
      </w:r>
      <w:r>
        <w:rPr>
          <w:spacing w:val="-8"/>
          <w:sz w:val="24"/>
          <w:u w:val="single"/>
        </w:rPr>
        <w:t> </w:t>
      </w:r>
      <w:r>
        <w:rPr>
          <w:sz w:val="24"/>
          <w:u w:val="single"/>
        </w:rPr>
        <w:t>Facilities</w:t>
      </w:r>
      <w:r>
        <w:rPr>
          <w:sz w:val="24"/>
        </w:rPr>
        <w:t>:</w:t>
      </w:r>
      <w:r>
        <w:rPr>
          <w:spacing w:val="40"/>
          <w:sz w:val="24"/>
        </w:rPr>
        <w:t> </w:t>
      </w:r>
      <w:r>
        <w:rPr>
          <w:sz w:val="24"/>
        </w:rPr>
        <w:t>Facilities</w:t>
      </w:r>
      <w:r>
        <w:rPr>
          <w:spacing w:val="-4"/>
          <w:sz w:val="24"/>
        </w:rPr>
        <w:t> </w:t>
      </w:r>
      <w:r>
        <w:rPr>
          <w:sz w:val="24"/>
        </w:rPr>
        <w:t>that</w:t>
      </w:r>
      <w:r>
        <w:rPr>
          <w:spacing w:val="-4"/>
          <w:sz w:val="24"/>
        </w:rPr>
        <w:t> </w:t>
      </w:r>
      <w:r>
        <w:rPr>
          <w:sz w:val="24"/>
        </w:rPr>
        <w:t>provide</w:t>
      </w:r>
      <w:r>
        <w:rPr>
          <w:spacing w:val="-5"/>
          <w:sz w:val="24"/>
        </w:rPr>
        <w:t> </w:t>
      </w:r>
      <w:r>
        <w:rPr>
          <w:sz w:val="24"/>
        </w:rPr>
        <w:t>screening, diagnostic or therapeutic cancer services must report confirmed cases of reportable cancer.</w:t>
      </w:r>
    </w:p>
    <w:p>
      <w:pPr>
        <w:pStyle w:val="ListParagraph"/>
        <w:spacing w:after="0" w:line="240" w:lineRule="auto"/>
        <w:jc w:val="left"/>
        <w:rPr>
          <w:sz w:val="24"/>
        </w:rPr>
        <w:sectPr>
          <w:pgSz w:w="12240" w:h="15840"/>
          <w:pgMar w:header="0" w:footer="762" w:top="1360" w:bottom="960" w:left="1440" w:right="1080"/>
        </w:sectPr>
      </w:pPr>
    </w:p>
    <w:p>
      <w:pPr>
        <w:pStyle w:val="ListParagraph"/>
        <w:numPr>
          <w:ilvl w:val="0"/>
          <w:numId w:val="4"/>
        </w:numPr>
        <w:tabs>
          <w:tab w:pos="1411" w:val="left" w:leader="none"/>
          <w:tab w:pos="1440" w:val="left" w:leader="none"/>
        </w:tabs>
        <w:spacing w:line="240" w:lineRule="auto" w:before="72" w:after="0"/>
        <w:ind w:left="1440" w:right="415" w:hanging="269"/>
        <w:jc w:val="left"/>
        <w:rPr>
          <w:sz w:val="24"/>
        </w:rPr>
      </w:pPr>
      <w:r>
        <w:rPr>
          <w:sz w:val="24"/>
          <w:u w:val="single"/>
        </w:rPr>
        <w:t>Dentists</w:t>
      </w:r>
      <w:r>
        <w:rPr>
          <w:spacing w:val="-4"/>
          <w:sz w:val="24"/>
        </w:rPr>
        <w:t> </w:t>
      </w:r>
      <w:r>
        <w:rPr>
          <w:sz w:val="24"/>
        </w:rPr>
        <w:t>must</w:t>
      </w:r>
      <w:r>
        <w:rPr>
          <w:spacing w:val="-3"/>
          <w:sz w:val="24"/>
        </w:rPr>
        <w:t> </w:t>
      </w:r>
      <w:r>
        <w:rPr>
          <w:sz w:val="24"/>
        </w:rPr>
        <w:t>report</w:t>
      </w:r>
      <w:r>
        <w:rPr>
          <w:spacing w:val="-3"/>
          <w:sz w:val="24"/>
        </w:rPr>
        <w:t> </w:t>
      </w:r>
      <w:r>
        <w:rPr>
          <w:sz w:val="24"/>
        </w:rPr>
        <w:t>all</w:t>
      </w:r>
      <w:r>
        <w:rPr>
          <w:spacing w:val="-3"/>
          <w:sz w:val="24"/>
        </w:rPr>
        <w:t> </w:t>
      </w:r>
      <w:r>
        <w:rPr>
          <w:sz w:val="24"/>
        </w:rPr>
        <w:t>required</w:t>
      </w:r>
      <w:r>
        <w:rPr>
          <w:spacing w:val="-4"/>
          <w:sz w:val="24"/>
        </w:rPr>
        <w:t> </w:t>
      </w:r>
      <w:r>
        <w:rPr>
          <w:sz w:val="24"/>
        </w:rPr>
        <w:t>cancer</w:t>
      </w:r>
      <w:r>
        <w:rPr>
          <w:spacing w:val="-4"/>
          <w:sz w:val="24"/>
        </w:rPr>
        <w:t> </w:t>
      </w:r>
      <w:r>
        <w:rPr>
          <w:sz w:val="24"/>
        </w:rPr>
        <w:t>cases</w:t>
      </w:r>
      <w:r>
        <w:rPr>
          <w:spacing w:val="-3"/>
          <w:sz w:val="24"/>
        </w:rPr>
        <w:t> </w:t>
      </w:r>
      <w:r>
        <w:rPr>
          <w:sz w:val="24"/>
        </w:rPr>
        <w:t>that</w:t>
      </w:r>
      <w:r>
        <w:rPr>
          <w:spacing w:val="-3"/>
          <w:sz w:val="24"/>
        </w:rPr>
        <w:t> </w:t>
      </w:r>
      <w:r>
        <w:rPr>
          <w:sz w:val="24"/>
        </w:rPr>
        <w:t>are</w:t>
      </w:r>
      <w:r>
        <w:rPr>
          <w:spacing w:val="-4"/>
          <w:sz w:val="24"/>
        </w:rPr>
        <w:t> </w:t>
      </w:r>
      <w:r>
        <w:rPr>
          <w:sz w:val="24"/>
        </w:rPr>
        <w:t>not</w:t>
      </w:r>
      <w:r>
        <w:rPr>
          <w:spacing w:val="-3"/>
          <w:sz w:val="24"/>
        </w:rPr>
        <w:t> </w:t>
      </w:r>
      <w:r>
        <w:rPr>
          <w:sz w:val="24"/>
        </w:rPr>
        <w:t>referred</w:t>
      </w:r>
      <w:r>
        <w:rPr>
          <w:spacing w:val="-3"/>
          <w:sz w:val="24"/>
        </w:rPr>
        <w:t> </w:t>
      </w:r>
      <w:r>
        <w:rPr>
          <w:sz w:val="24"/>
        </w:rPr>
        <w:t>to</w:t>
      </w:r>
      <w:r>
        <w:rPr>
          <w:spacing w:val="-1"/>
          <w:sz w:val="24"/>
        </w:rPr>
        <w:t> </w:t>
      </w:r>
      <w:r>
        <w:rPr>
          <w:sz w:val="24"/>
        </w:rPr>
        <w:t>a</w:t>
      </w:r>
      <w:r>
        <w:rPr>
          <w:spacing w:val="-4"/>
          <w:sz w:val="24"/>
        </w:rPr>
        <w:t> </w:t>
      </w:r>
      <w:r>
        <w:rPr>
          <w:sz w:val="24"/>
        </w:rPr>
        <w:t>hospital</w:t>
      </w:r>
      <w:r>
        <w:rPr>
          <w:spacing w:val="-3"/>
          <w:sz w:val="24"/>
        </w:rPr>
        <w:t> </w:t>
      </w:r>
      <w:r>
        <w:rPr>
          <w:sz w:val="24"/>
        </w:rPr>
        <w:t>for further diagnosis or treatment.</w:t>
      </w:r>
      <w:r>
        <w:rPr>
          <w:spacing w:val="40"/>
          <w:sz w:val="24"/>
        </w:rPr>
        <w:t> </w:t>
      </w:r>
      <w:r>
        <w:rPr>
          <w:sz w:val="24"/>
        </w:rPr>
        <w:t>This includes:</w:t>
      </w:r>
    </w:p>
    <w:p>
      <w:pPr>
        <w:pStyle w:val="BodyText"/>
      </w:pPr>
    </w:p>
    <w:p>
      <w:pPr>
        <w:pStyle w:val="ListParagraph"/>
        <w:numPr>
          <w:ilvl w:val="1"/>
          <w:numId w:val="4"/>
        </w:numPr>
        <w:tabs>
          <w:tab w:pos="1709" w:val="left" w:leader="none"/>
          <w:tab w:pos="1711" w:val="left" w:leader="none"/>
        </w:tabs>
        <w:spacing w:line="240" w:lineRule="auto" w:before="0" w:after="0"/>
        <w:ind w:left="1711" w:right="980" w:hanging="272"/>
        <w:jc w:val="left"/>
        <w:rPr>
          <w:sz w:val="24"/>
        </w:rPr>
      </w:pPr>
      <w:r>
        <w:rPr>
          <w:sz w:val="24"/>
        </w:rPr>
        <w:t>Patients</w:t>
      </w:r>
      <w:r>
        <w:rPr>
          <w:spacing w:val="-3"/>
          <w:sz w:val="24"/>
        </w:rPr>
        <w:t> </w:t>
      </w:r>
      <w:r>
        <w:rPr>
          <w:sz w:val="24"/>
        </w:rPr>
        <w:t>who</w:t>
      </w:r>
      <w:r>
        <w:rPr>
          <w:spacing w:val="-3"/>
          <w:sz w:val="24"/>
        </w:rPr>
        <w:t> </w:t>
      </w:r>
      <w:r>
        <w:rPr>
          <w:sz w:val="24"/>
        </w:rPr>
        <w:t>are</w:t>
      </w:r>
      <w:r>
        <w:rPr>
          <w:spacing w:val="-4"/>
          <w:sz w:val="24"/>
        </w:rPr>
        <w:t> </w:t>
      </w:r>
      <w:r>
        <w:rPr>
          <w:sz w:val="24"/>
        </w:rPr>
        <w:t>diagnosed</w:t>
      </w:r>
      <w:r>
        <w:rPr>
          <w:spacing w:val="-3"/>
          <w:sz w:val="24"/>
        </w:rPr>
        <w:t> </w:t>
      </w:r>
      <w:r>
        <w:rPr>
          <w:sz w:val="24"/>
        </w:rPr>
        <w:t>or</w:t>
      </w:r>
      <w:r>
        <w:rPr>
          <w:spacing w:val="-4"/>
          <w:sz w:val="24"/>
        </w:rPr>
        <w:t> </w:t>
      </w:r>
      <w:r>
        <w:rPr>
          <w:sz w:val="24"/>
        </w:rPr>
        <w:t>treated</w:t>
      </w:r>
      <w:r>
        <w:rPr>
          <w:spacing w:val="-3"/>
          <w:sz w:val="24"/>
        </w:rPr>
        <w:t> </w:t>
      </w:r>
      <w:r>
        <w:rPr>
          <w:sz w:val="24"/>
        </w:rPr>
        <w:t>by</w:t>
      </w:r>
      <w:r>
        <w:rPr>
          <w:spacing w:val="-7"/>
          <w:sz w:val="24"/>
        </w:rPr>
        <w:t> </w:t>
      </w:r>
      <w:r>
        <w:rPr>
          <w:sz w:val="24"/>
        </w:rPr>
        <w:t>a</w:t>
      </w:r>
      <w:r>
        <w:rPr>
          <w:spacing w:val="-4"/>
          <w:sz w:val="24"/>
        </w:rPr>
        <w:t> </w:t>
      </w:r>
      <w:r>
        <w:rPr>
          <w:sz w:val="24"/>
        </w:rPr>
        <w:t>dentist</w:t>
      </w:r>
      <w:r>
        <w:rPr>
          <w:spacing w:val="-3"/>
          <w:sz w:val="24"/>
        </w:rPr>
        <w:t> </w:t>
      </w:r>
      <w:r>
        <w:rPr>
          <w:sz w:val="24"/>
        </w:rPr>
        <w:t>who</w:t>
      </w:r>
      <w:r>
        <w:rPr>
          <w:spacing w:val="-3"/>
          <w:sz w:val="24"/>
        </w:rPr>
        <w:t> </w:t>
      </w:r>
      <w:r>
        <w:rPr>
          <w:sz w:val="24"/>
        </w:rPr>
        <w:t>performs</w:t>
      </w:r>
      <w:r>
        <w:rPr>
          <w:spacing w:val="-3"/>
          <w:sz w:val="24"/>
        </w:rPr>
        <w:t> </w:t>
      </w:r>
      <w:r>
        <w:rPr>
          <w:sz w:val="24"/>
        </w:rPr>
        <w:t>a</w:t>
      </w:r>
      <w:r>
        <w:rPr>
          <w:spacing w:val="-4"/>
          <w:sz w:val="24"/>
        </w:rPr>
        <w:t> </w:t>
      </w:r>
      <w:r>
        <w:rPr>
          <w:sz w:val="24"/>
        </w:rPr>
        <w:t>biopsy and/or receives a pathology report of a malignant diagnosis.</w:t>
      </w:r>
    </w:p>
    <w:p>
      <w:pPr>
        <w:pStyle w:val="ListParagraph"/>
        <w:numPr>
          <w:ilvl w:val="1"/>
          <w:numId w:val="4"/>
        </w:numPr>
        <w:tabs>
          <w:tab w:pos="1711" w:val="left" w:leader="none"/>
        </w:tabs>
        <w:spacing w:line="240" w:lineRule="auto" w:before="0" w:after="0"/>
        <w:ind w:left="1711" w:right="740" w:hanging="272"/>
        <w:jc w:val="left"/>
        <w:rPr>
          <w:sz w:val="24"/>
        </w:rPr>
      </w:pPr>
      <w:r>
        <w:rPr>
          <w:sz w:val="24"/>
        </w:rPr>
        <w:t>Cases</w:t>
      </w:r>
      <w:r>
        <w:rPr>
          <w:spacing w:val="-4"/>
          <w:sz w:val="24"/>
        </w:rPr>
        <w:t> </w:t>
      </w:r>
      <w:r>
        <w:rPr>
          <w:sz w:val="24"/>
        </w:rPr>
        <w:t>also</w:t>
      </w:r>
      <w:r>
        <w:rPr>
          <w:spacing w:val="-4"/>
          <w:sz w:val="24"/>
        </w:rPr>
        <w:t> </w:t>
      </w:r>
      <w:r>
        <w:rPr>
          <w:sz w:val="24"/>
        </w:rPr>
        <w:t>reported</w:t>
      </w:r>
      <w:r>
        <w:rPr>
          <w:spacing w:val="-4"/>
          <w:sz w:val="24"/>
        </w:rPr>
        <w:t> </w:t>
      </w:r>
      <w:r>
        <w:rPr>
          <w:sz w:val="24"/>
        </w:rPr>
        <w:t>by</w:t>
      </w:r>
      <w:r>
        <w:rPr>
          <w:spacing w:val="-9"/>
          <w:sz w:val="24"/>
        </w:rPr>
        <w:t> </w:t>
      </w:r>
      <w:r>
        <w:rPr>
          <w:sz w:val="24"/>
        </w:rPr>
        <w:t>either</w:t>
      </w:r>
      <w:r>
        <w:rPr>
          <w:spacing w:val="-5"/>
          <w:sz w:val="24"/>
        </w:rPr>
        <w:t> </w:t>
      </w:r>
      <w:r>
        <w:rPr>
          <w:sz w:val="24"/>
        </w:rPr>
        <w:t>hospital-based</w:t>
      </w:r>
      <w:r>
        <w:rPr>
          <w:spacing w:val="-4"/>
          <w:sz w:val="24"/>
        </w:rPr>
        <w:t> </w:t>
      </w:r>
      <w:r>
        <w:rPr>
          <w:sz w:val="24"/>
        </w:rPr>
        <w:t>or</w:t>
      </w:r>
      <w:r>
        <w:rPr>
          <w:spacing w:val="-5"/>
          <w:sz w:val="24"/>
        </w:rPr>
        <w:t> </w:t>
      </w:r>
      <w:r>
        <w:rPr>
          <w:sz w:val="24"/>
        </w:rPr>
        <w:t>private/independent</w:t>
      </w:r>
      <w:r>
        <w:rPr>
          <w:spacing w:val="-4"/>
          <w:sz w:val="24"/>
        </w:rPr>
        <w:t> </w:t>
      </w:r>
      <w:r>
        <w:rPr>
          <w:sz w:val="24"/>
        </w:rPr>
        <w:t>medical laboratories as described in paragraph 2 above</w:t>
      </w:r>
    </w:p>
    <w:p>
      <w:pPr>
        <w:pStyle w:val="BodyText"/>
      </w:pPr>
    </w:p>
    <w:p>
      <w:pPr>
        <w:pStyle w:val="ListParagraph"/>
        <w:numPr>
          <w:ilvl w:val="0"/>
          <w:numId w:val="4"/>
        </w:numPr>
        <w:tabs>
          <w:tab w:pos="1440" w:val="left" w:leader="none"/>
        </w:tabs>
        <w:spacing w:line="240" w:lineRule="auto" w:before="0" w:after="0"/>
        <w:ind w:left="1440" w:right="891" w:hanging="269"/>
        <w:jc w:val="left"/>
        <w:rPr>
          <w:sz w:val="24"/>
        </w:rPr>
      </w:pPr>
      <w:r>
        <w:rPr>
          <w:sz w:val="24"/>
          <w:u w:val="single"/>
        </w:rPr>
        <w:t>Nursing</w:t>
      </w:r>
      <w:r>
        <w:rPr>
          <w:spacing w:val="-6"/>
          <w:sz w:val="24"/>
          <w:u w:val="single"/>
        </w:rPr>
        <w:t> </w:t>
      </w:r>
      <w:r>
        <w:rPr>
          <w:sz w:val="24"/>
          <w:u w:val="single"/>
        </w:rPr>
        <w:t>Homes</w:t>
      </w:r>
      <w:r>
        <w:rPr>
          <w:spacing w:val="-3"/>
          <w:sz w:val="24"/>
        </w:rPr>
        <w:t> </w:t>
      </w:r>
      <w:r>
        <w:rPr>
          <w:sz w:val="24"/>
        </w:rPr>
        <w:t>must</w:t>
      </w:r>
      <w:r>
        <w:rPr>
          <w:spacing w:val="-3"/>
          <w:sz w:val="24"/>
        </w:rPr>
        <w:t> </w:t>
      </w:r>
      <w:r>
        <w:rPr>
          <w:sz w:val="24"/>
        </w:rPr>
        <w:t>report</w:t>
      </w:r>
      <w:r>
        <w:rPr>
          <w:spacing w:val="-3"/>
          <w:sz w:val="24"/>
        </w:rPr>
        <w:t> </w:t>
      </w:r>
      <w:r>
        <w:rPr>
          <w:sz w:val="24"/>
        </w:rPr>
        <w:t>the</w:t>
      </w:r>
      <w:r>
        <w:rPr>
          <w:spacing w:val="-4"/>
          <w:sz w:val="24"/>
        </w:rPr>
        <w:t> </w:t>
      </w:r>
      <w:r>
        <w:rPr>
          <w:sz w:val="24"/>
        </w:rPr>
        <w:t>following</w:t>
      </w:r>
      <w:r>
        <w:rPr>
          <w:spacing w:val="-6"/>
          <w:sz w:val="24"/>
        </w:rPr>
        <w:t> </w:t>
      </w:r>
      <w:r>
        <w:rPr>
          <w:sz w:val="24"/>
        </w:rPr>
        <w:t>types</w:t>
      </w:r>
      <w:r>
        <w:rPr>
          <w:spacing w:val="-3"/>
          <w:sz w:val="24"/>
        </w:rPr>
        <w:t> </w:t>
      </w:r>
      <w:r>
        <w:rPr>
          <w:sz w:val="24"/>
        </w:rPr>
        <w:t>of</w:t>
      </w:r>
      <w:r>
        <w:rPr>
          <w:spacing w:val="-2"/>
          <w:sz w:val="24"/>
        </w:rPr>
        <w:t> </w:t>
      </w:r>
      <w:r>
        <w:rPr>
          <w:sz w:val="24"/>
        </w:rPr>
        <w:t>newly</w:t>
      </w:r>
      <w:r>
        <w:rPr>
          <w:spacing w:val="-8"/>
          <w:sz w:val="24"/>
        </w:rPr>
        <w:t> </w:t>
      </w:r>
      <w:r>
        <w:rPr>
          <w:sz w:val="24"/>
        </w:rPr>
        <w:t>diagnosed</w:t>
      </w:r>
      <w:r>
        <w:rPr>
          <w:spacing w:val="-3"/>
          <w:sz w:val="24"/>
        </w:rPr>
        <w:t> </w:t>
      </w:r>
      <w:r>
        <w:rPr>
          <w:sz w:val="24"/>
        </w:rPr>
        <w:t>required cancer cases:</w:t>
      </w:r>
    </w:p>
    <w:p>
      <w:pPr>
        <w:pStyle w:val="ListParagraph"/>
        <w:numPr>
          <w:ilvl w:val="1"/>
          <w:numId w:val="4"/>
        </w:numPr>
        <w:tabs>
          <w:tab w:pos="1709" w:val="left" w:leader="none"/>
          <w:tab w:pos="1711" w:val="left" w:leader="none"/>
        </w:tabs>
        <w:spacing w:line="240" w:lineRule="auto" w:before="230" w:after="0"/>
        <w:ind w:left="1711" w:right="400" w:hanging="272"/>
        <w:jc w:val="left"/>
        <w:rPr>
          <w:sz w:val="24"/>
        </w:rPr>
      </w:pPr>
      <w:r>
        <w:rPr>
          <w:sz w:val="24"/>
        </w:rPr>
        <w:t>Cases</w:t>
      </w:r>
      <w:r>
        <w:rPr>
          <w:spacing w:val="-3"/>
          <w:sz w:val="24"/>
        </w:rPr>
        <w:t> </w:t>
      </w:r>
      <w:r>
        <w:rPr>
          <w:sz w:val="24"/>
        </w:rPr>
        <w:t>clinically</w:t>
      </w:r>
      <w:r>
        <w:rPr>
          <w:spacing w:val="-8"/>
          <w:sz w:val="24"/>
        </w:rPr>
        <w:t> </w:t>
      </w:r>
      <w:r>
        <w:rPr>
          <w:sz w:val="24"/>
        </w:rPr>
        <w:t>diagnosed</w:t>
      </w:r>
      <w:r>
        <w:rPr>
          <w:spacing w:val="-3"/>
          <w:sz w:val="24"/>
        </w:rPr>
        <w:t> </w:t>
      </w:r>
      <w:r>
        <w:rPr>
          <w:sz w:val="24"/>
        </w:rPr>
        <w:t>but</w:t>
      </w:r>
      <w:r>
        <w:rPr>
          <w:spacing w:val="-3"/>
          <w:sz w:val="24"/>
        </w:rPr>
        <w:t> </w:t>
      </w:r>
      <w:r>
        <w:rPr>
          <w:sz w:val="24"/>
        </w:rPr>
        <w:t>not</w:t>
      </w:r>
      <w:r>
        <w:rPr>
          <w:spacing w:val="-3"/>
          <w:sz w:val="24"/>
        </w:rPr>
        <w:t> </w:t>
      </w:r>
      <w:r>
        <w:rPr>
          <w:sz w:val="24"/>
        </w:rPr>
        <w:t>confirmed</w:t>
      </w:r>
      <w:r>
        <w:rPr>
          <w:spacing w:val="-3"/>
          <w:sz w:val="24"/>
        </w:rPr>
        <w:t> </w:t>
      </w:r>
      <w:r>
        <w:rPr>
          <w:sz w:val="24"/>
        </w:rPr>
        <w:t>through</w:t>
      </w:r>
      <w:r>
        <w:rPr>
          <w:spacing w:val="-3"/>
          <w:sz w:val="24"/>
        </w:rPr>
        <w:t> </w:t>
      </w:r>
      <w:r>
        <w:rPr>
          <w:sz w:val="24"/>
        </w:rPr>
        <w:t>biopsy,</w:t>
      </w:r>
      <w:r>
        <w:rPr>
          <w:spacing w:val="-3"/>
          <w:sz w:val="24"/>
        </w:rPr>
        <w:t> </w:t>
      </w:r>
      <w:r>
        <w:rPr>
          <w:sz w:val="24"/>
        </w:rPr>
        <w:t>cytology</w:t>
      </w:r>
      <w:r>
        <w:rPr>
          <w:spacing w:val="-8"/>
          <w:sz w:val="24"/>
        </w:rPr>
        <w:t> </w:t>
      </w:r>
      <w:r>
        <w:rPr>
          <w:sz w:val="24"/>
        </w:rPr>
        <w:t>or</w:t>
      </w:r>
      <w:r>
        <w:rPr>
          <w:spacing w:val="-2"/>
          <w:sz w:val="24"/>
        </w:rPr>
        <w:t> </w:t>
      </w:r>
      <w:r>
        <w:rPr>
          <w:sz w:val="24"/>
        </w:rPr>
        <w:t>other microscopic methods.</w:t>
      </w:r>
    </w:p>
    <w:p>
      <w:pPr>
        <w:pStyle w:val="ListParagraph"/>
        <w:numPr>
          <w:ilvl w:val="1"/>
          <w:numId w:val="4"/>
        </w:numPr>
        <w:tabs>
          <w:tab w:pos="1711" w:val="left" w:leader="none"/>
        </w:tabs>
        <w:spacing w:line="240" w:lineRule="auto" w:before="0" w:after="0"/>
        <w:ind w:left="1711" w:right="599" w:hanging="272"/>
        <w:jc w:val="left"/>
        <w:rPr>
          <w:sz w:val="24"/>
        </w:rPr>
      </w:pPr>
      <w:r>
        <w:rPr>
          <w:sz w:val="24"/>
        </w:rPr>
        <w:t>Cases</w:t>
      </w:r>
      <w:r>
        <w:rPr>
          <w:spacing w:val="-3"/>
          <w:sz w:val="24"/>
        </w:rPr>
        <w:t> </w:t>
      </w:r>
      <w:r>
        <w:rPr>
          <w:sz w:val="24"/>
        </w:rPr>
        <w:t>for</w:t>
      </w:r>
      <w:r>
        <w:rPr>
          <w:spacing w:val="-4"/>
          <w:sz w:val="24"/>
        </w:rPr>
        <w:t> </w:t>
      </w:r>
      <w:r>
        <w:rPr>
          <w:sz w:val="24"/>
        </w:rPr>
        <w:t>whom</w:t>
      </w:r>
      <w:r>
        <w:rPr>
          <w:spacing w:val="-3"/>
          <w:sz w:val="24"/>
        </w:rPr>
        <w:t> </w:t>
      </w:r>
      <w:r>
        <w:rPr>
          <w:sz w:val="24"/>
        </w:rPr>
        <w:t>the</w:t>
      </w:r>
      <w:r>
        <w:rPr>
          <w:spacing w:val="-4"/>
          <w:sz w:val="24"/>
        </w:rPr>
        <w:t> </w:t>
      </w:r>
      <w:r>
        <w:rPr>
          <w:sz w:val="24"/>
        </w:rPr>
        <w:t>first</w:t>
      </w:r>
      <w:r>
        <w:rPr>
          <w:spacing w:val="-3"/>
          <w:sz w:val="24"/>
        </w:rPr>
        <w:t> </w:t>
      </w:r>
      <w:r>
        <w:rPr>
          <w:sz w:val="24"/>
        </w:rPr>
        <w:t>course</w:t>
      </w:r>
      <w:r>
        <w:rPr>
          <w:spacing w:val="-4"/>
          <w:sz w:val="24"/>
        </w:rPr>
        <w:t> </w:t>
      </w:r>
      <w:r>
        <w:rPr>
          <w:sz w:val="24"/>
        </w:rPr>
        <w:t>of</w:t>
      </w:r>
      <w:r>
        <w:rPr>
          <w:spacing w:val="-2"/>
          <w:sz w:val="24"/>
        </w:rPr>
        <w:t> </w:t>
      </w:r>
      <w:r>
        <w:rPr>
          <w:sz w:val="24"/>
        </w:rPr>
        <w:t>cancer</w:t>
      </w:r>
      <w:r>
        <w:rPr>
          <w:spacing w:val="-4"/>
          <w:sz w:val="24"/>
        </w:rPr>
        <w:t> </w:t>
      </w:r>
      <w:r>
        <w:rPr>
          <w:sz w:val="24"/>
        </w:rPr>
        <w:t>treatment</w:t>
      </w:r>
      <w:r>
        <w:rPr>
          <w:spacing w:val="-3"/>
          <w:sz w:val="24"/>
        </w:rPr>
        <w:t> </w:t>
      </w:r>
      <w:r>
        <w:rPr>
          <w:sz w:val="24"/>
        </w:rPr>
        <w:t>is</w:t>
      </w:r>
      <w:r>
        <w:rPr>
          <w:spacing w:val="-3"/>
          <w:sz w:val="24"/>
        </w:rPr>
        <w:t> </w:t>
      </w:r>
      <w:r>
        <w:rPr>
          <w:sz w:val="24"/>
        </w:rPr>
        <w:t>initiated</w:t>
      </w:r>
      <w:r>
        <w:rPr>
          <w:spacing w:val="-3"/>
          <w:sz w:val="24"/>
        </w:rPr>
        <w:t> </w:t>
      </w:r>
      <w:r>
        <w:rPr>
          <w:sz w:val="24"/>
        </w:rPr>
        <w:t>at</w:t>
      </w:r>
      <w:r>
        <w:rPr>
          <w:spacing w:val="-3"/>
          <w:sz w:val="24"/>
        </w:rPr>
        <w:t> </w:t>
      </w:r>
      <w:r>
        <w:rPr>
          <w:sz w:val="24"/>
        </w:rPr>
        <w:t>the</w:t>
      </w:r>
      <w:r>
        <w:rPr>
          <w:spacing w:val="-4"/>
          <w:sz w:val="24"/>
        </w:rPr>
        <w:t> </w:t>
      </w:r>
      <w:r>
        <w:rPr>
          <w:sz w:val="24"/>
        </w:rPr>
        <w:t>facility. Treatment may include chemotherapy, immunotherapy or hormone therapy.</w:t>
      </w:r>
    </w:p>
    <w:p>
      <w:pPr>
        <w:pStyle w:val="BodyText"/>
      </w:pPr>
    </w:p>
    <w:p>
      <w:pPr>
        <w:pStyle w:val="BodyText"/>
        <w:spacing w:before="5"/>
      </w:pPr>
    </w:p>
    <w:p>
      <w:pPr>
        <w:pStyle w:val="Heading2"/>
        <w:numPr>
          <w:ilvl w:val="0"/>
          <w:numId w:val="3"/>
        </w:numPr>
        <w:tabs>
          <w:tab w:pos="1060" w:val="left" w:leader="none"/>
        </w:tabs>
        <w:spacing w:line="240" w:lineRule="auto" w:before="0" w:after="0"/>
        <w:ind w:left="1060" w:right="0" w:hanging="640"/>
        <w:jc w:val="left"/>
      </w:pPr>
      <w:bookmarkStart w:name="_TOC_250012" w:id="10"/>
      <w:r>
        <w:rPr/>
        <w:t>REQUIRED</w:t>
      </w:r>
      <w:r>
        <w:rPr>
          <w:spacing w:val="-4"/>
        </w:rPr>
        <w:t> </w:t>
      </w:r>
      <w:bookmarkEnd w:id="10"/>
      <w:r>
        <w:rPr>
          <w:spacing w:val="-2"/>
        </w:rPr>
        <w:t>CASES</w:t>
      </w:r>
    </w:p>
    <w:p>
      <w:pPr>
        <w:pStyle w:val="Heading3"/>
        <w:numPr>
          <w:ilvl w:val="1"/>
          <w:numId w:val="3"/>
        </w:numPr>
        <w:tabs>
          <w:tab w:pos="1109" w:val="left" w:leader="none"/>
        </w:tabs>
        <w:spacing w:line="274" w:lineRule="exact" w:before="137" w:after="0"/>
        <w:ind w:left="1109" w:right="0" w:hanging="375"/>
        <w:jc w:val="left"/>
      </w:pPr>
      <w:bookmarkStart w:name="_TOC_250011" w:id="11"/>
      <w:bookmarkEnd w:id="11"/>
      <w:r>
        <w:rPr>
          <w:spacing w:val="-2"/>
        </w:rPr>
        <w:t>General</w:t>
      </w:r>
    </w:p>
    <w:p>
      <w:pPr>
        <w:pStyle w:val="BodyText"/>
        <w:ind w:left="1111" w:right="364"/>
      </w:pPr>
      <w:r>
        <w:rPr/>
        <w:t>All confirmed cases of cancer that have been diagnosed or treated in North Dakota January</w:t>
      </w:r>
      <w:r>
        <w:rPr>
          <w:spacing w:val="-7"/>
        </w:rPr>
        <w:t> </w:t>
      </w:r>
      <w:r>
        <w:rPr/>
        <w:t>1,</w:t>
      </w:r>
      <w:r>
        <w:rPr>
          <w:spacing w:val="-3"/>
        </w:rPr>
        <w:t> </w:t>
      </w:r>
      <w:r>
        <w:rPr/>
        <w:t>1997,</w:t>
      </w:r>
      <w:r>
        <w:rPr>
          <w:spacing w:val="-3"/>
        </w:rPr>
        <w:t> </w:t>
      </w:r>
      <w:r>
        <w:rPr/>
        <w:t>or</w:t>
      </w:r>
      <w:r>
        <w:rPr>
          <w:spacing w:val="-3"/>
        </w:rPr>
        <w:t> </w:t>
      </w:r>
      <w:r>
        <w:rPr/>
        <w:t>later</w:t>
      </w:r>
      <w:r>
        <w:rPr>
          <w:spacing w:val="-2"/>
        </w:rPr>
        <w:t> </w:t>
      </w:r>
      <w:r>
        <w:rPr/>
        <w:t>must</w:t>
      </w:r>
      <w:r>
        <w:rPr>
          <w:spacing w:val="-3"/>
        </w:rPr>
        <w:t> </w:t>
      </w:r>
      <w:r>
        <w:rPr/>
        <w:t>be</w:t>
      </w:r>
      <w:r>
        <w:rPr>
          <w:spacing w:val="-3"/>
        </w:rPr>
        <w:t> </w:t>
      </w:r>
      <w:r>
        <w:rPr/>
        <w:t>reported</w:t>
      </w:r>
      <w:r>
        <w:rPr>
          <w:spacing w:val="-3"/>
        </w:rPr>
        <w:t> </w:t>
      </w:r>
      <w:r>
        <w:rPr/>
        <w:t>to</w:t>
      </w:r>
      <w:r>
        <w:rPr>
          <w:spacing w:val="-3"/>
        </w:rPr>
        <w:t> </w:t>
      </w:r>
      <w:r>
        <w:rPr/>
        <w:t>the</w:t>
      </w:r>
      <w:r>
        <w:rPr>
          <w:spacing w:val="-3"/>
        </w:rPr>
        <w:t> </w:t>
      </w:r>
      <w:r>
        <w:rPr/>
        <w:t>NDSCR.</w:t>
      </w:r>
      <w:r>
        <w:rPr>
          <w:spacing w:val="40"/>
        </w:rPr>
        <w:t> </w:t>
      </w:r>
      <w:r>
        <w:rPr/>
        <w:t>A</w:t>
      </w:r>
      <w:r>
        <w:rPr>
          <w:spacing w:val="-3"/>
        </w:rPr>
        <w:t> </w:t>
      </w:r>
      <w:r>
        <w:rPr/>
        <w:t>complete</w:t>
      </w:r>
      <w:r>
        <w:rPr>
          <w:spacing w:val="-3"/>
        </w:rPr>
        <w:t> </w:t>
      </w:r>
      <w:r>
        <w:rPr/>
        <w:t>list</w:t>
      </w:r>
      <w:r>
        <w:rPr>
          <w:spacing w:val="-3"/>
        </w:rPr>
        <w:t> </w:t>
      </w:r>
      <w:r>
        <w:rPr/>
        <w:t>of</w:t>
      </w:r>
      <w:r>
        <w:rPr>
          <w:spacing w:val="-2"/>
        </w:rPr>
        <w:t> </w:t>
      </w:r>
      <w:r>
        <w:rPr/>
        <w:t>ICD-10- CM Codes for the reportable tumors are showing on Appendix 4, or can be found at </w:t>
      </w:r>
      <w:hyperlink r:id="rId8">
        <w:r>
          <w:rPr>
            <w:color w:val="0000FF"/>
            <w:u w:val="single" w:color="0000FF"/>
          </w:rPr>
          <w:t>https://ndcancer.org/files/NDSCRReportableList.pdf</w:t>
        </w:r>
      </w:hyperlink>
      <w:r>
        <w:rPr/>
        <w:t>. This includes solid and hematopoietic malignancies.</w:t>
      </w:r>
      <w:r>
        <w:rPr>
          <w:spacing w:val="40"/>
        </w:rPr>
        <w:t> </w:t>
      </w:r>
      <w:r>
        <w:rPr/>
        <w:t>A clinical diagnosis or any case that is stated to be cancer by a recognized medical practitioner is reportable, even if there is no histological or cytological confirmation.</w:t>
      </w:r>
      <w:r>
        <w:rPr>
          <w:spacing w:val="40"/>
        </w:rPr>
        <w:t> </w:t>
      </w:r>
      <w:r>
        <w:rPr/>
        <w:t>Any cancer or malignancy listed on the death certificate is reportable.</w:t>
      </w:r>
      <w:r>
        <w:rPr>
          <w:spacing w:val="40"/>
        </w:rPr>
        <w:t> </w:t>
      </w:r>
      <w:r>
        <w:rPr/>
        <w:t>In addition:</w:t>
      </w:r>
    </w:p>
    <w:p>
      <w:pPr>
        <w:pStyle w:val="ListParagraph"/>
        <w:numPr>
          <w:ilvl w:val="2"/>
          <w:numId w:val="3"/>
        </w:numPr>
        <w:tabs>
          <w:tab w:pos="1471" w:val="left" w:leader="none"/>
        </w:tabs>
        <w:spacing w:line="240" w:lineRule="auto" w:before="274" w:after="0"/>
        <w:ind w:left="1471" w:right="0" w:hanging="360"/>
        <w:jc w:val="left"/>
        <w:rPr>
          <w:rFonts w:ascii="Wingdings" w:hAnsi="Wingdings"/>
          <w:sz w:val="24"/>
        </w:rPr>
      </w:pPr>
      <w:r>
        <w:rPr>
          <w:sz w:val="24"/>
        </w:rPr>
        <w:t>Juvenile</w:t>
      </w:r>
      <w:r>
        <w:rPr>
          <w:spacing w:val="-3"/>
          <w:sz w:val="24"/>
        </w:rPr>
        <w:t> </w:t>
      </w:r>
      <w:r>
        <w:rPr>
          <w:sz w:val="24"/>
        </w:rPr>
        <w:t>astrocytoma</w:t>
      </w:r>
      <w:r>
        <w:rPr>
          <w:spacing w:val="-3"/>
          <w:sz w:val="24"/>
        </w:rPr>
        <w:t> </w:t>
      </w:r>
      <w:r>
        <w:rPr>
          <w:sz w:val="24"/>
        </w:rPr>
        <w:t>is</w:t>
      </w:r>
      <w:r>
        <w:rPr>
          <w:spacing w:val="-1"/>
          <w:sz w:val="24"/>
        </w:rPr>
        <w:t> </w:t>
      </w:r>
      <w:r>
        <w:rPr>
          <w:spacing w:val="-2"/>
          <w:sz w:val="24"/>
        </w:rPr>
        <w:t>reportable.</w:t>
      </w:r>
    </w:p>
    <w:p>
      <w:pPr>
        <w:pStyle w:val="ListParagraph"/>
        <w:numPr>
          <w:ilvl w:val="2"/>
          <w:numId w:val="3"/>
        </w:numPr>
        <w:tabs>
          <w:tab w:pos="1471" w:val="left" w:leader="none"/>
        </w:tabs>
        <w:spacing w:line="240" w:lineRule="auto" w:before="0" w:after="0"/>
        <w:ind w:left="1471" w:right="0" w:hanging="360"/>
        <w:jc w:val="left"/>
        <w:rPr>
          <w:rFonts w:ascii="Wingdings" w:hAnsi="Wingdings"/>
          <w:sz w:val="24"/>
        </w:rPr>
      </w:pPr>
      <w:r>
        <w:rPr>
          <w:sz w:val="24"/>
        </w:rPr>
        <w:t>Basal</w:t>
      </w:r>
      <w:r>
        <w:rPr>
          <w:spacing w:val="-3"/>
          <w:sz w:val="24"/>
        </w:rPr>
        <w:t> </w:t>
      </w:r>
      <w:r>
        <w:rPr>
          <w:sz w:val="24"/>
        </w:rPr>
        <w:t>or</w:t>
      </w:r>
      <w:r>
        <w:rPr>
          <w:spacing w:val="-2"/>
          <w:sz w:val="24"/>
        </w:rPr>
        <w:t> </w:t>
      </w:r>
      <w:r>
        <w:rPr>
          <w:sz w:val="24"/>
        </w:rPr>
        <w:t>squamous</w:t>
      </w:r>
      <w:r>
        <w:rPr>
          <w:spacing w:val="-1"/>
          <w:sz w:val="24"/>
        </w:rPr>
        <w:t> </w:t>
      </w:r>
      <w:r>
        <w:rPr>
          <w:sz w:val="24"/>
        </w:rPr>
        <w:t>cell carcinoma</w:t>
      </w:r>
      <w:r>
        <w:rPr>
          <w:spacing w:val="-2"/>
          <w:sz w:val="24"/>
        </w:rPr>
        <w:t> </w:t>
      </w:r>
      <w:r>
        <w:rPr>
          <w:sz w:val="24"/>
        </w:rPr>
        <w:t>of</w:t>
      </w:r>
      <w:r>
        <w:rPr>
          <w:spacing w:val="-2"/>
          <w:sz w:val="24"/>
        </w:rPr>
        <w:t> </w:t>
      </w:r>
      <w:r>
        <w:rPr>
          <w:sz w:val="24"/>
        </w:rPr>
        <w:t>the</w:t>
      </w:r>
      <w:r>
        <w:rPr>
          <w:spacing w:val="-2"/>
          <w:sz w:val="24"/>
        </w:rPr>
        <w:t> </w:t>
      </w:r>
      <w:r>
        <w:rPr>
          <w:sz w:val="24"/>
        </w:rPr>
        <w:t>skin of genitalia</w:t>
      </w:r>
      <w:r>
        <w:rPr>
          <w:spacing w:val="-2"/>
          <w:sz w:val="24"/>
        </w:rPr>
        <w:t> </w:t>
      </w:r>
      <w:r>
        <w:rPr>
          <w:sz w:val="24"/>
        </w:rPr>
        <w:t>is </w:t>
      </w:r>
      <w:r>
        <w:rPr>
          <w:spacing w:val="-2"/>
          <w:sz w:val="24"/>
        </w:rPr>
        <w:t>reportable.</w:t>
      </w:r>
    </w:p>
    <w:p>
      <w:pPr>
        <w:pStyle w:val="ListParagraph"/>
        <w:numPr>
          <w:ilvl w:val="2"/>
          <w:numId w:val="3"/>
        </w:numPr>
        <w:tabs>
          <w:tab w:pos="1471" w:val="left" w:leader="none"/>
        </w:tabs>
        <w:spacing w:line="240" w:lineRule="auto" w:before="0" w:after="0"/>
        <w:ind w:left="1471" w:right="788" w:hanging="360"/>
        <w:jc w:val="left"/>
        <w:rPr>
          <w:rFonts w:ascii="Wingdings" w:hAnsi="Wingdings"/>
          <w:sz w:val="24"/>
        </w:rPr>
      </w:pPr>
      <w:r>
        <w:rPr>
          <w:sz w:val="24"/>
        </w:rPr>
        <w:t>All</w:t>
      </w:r>
      <w:r>
        <w:rPr>
          <w:spacing w:val="-4"/>
          <w:sz w:val="24"/>
        </w:rPr>
        <w:t> </w:t>
      </w:r>
      <w:r>
        <w:rPr>
          <w:sz w:val="24"/>
        </w:rPr>
        <w:t>benign</w:t>
      </w:r>
      <w:r>
        <w:rPr>
          <w:spacing w:val="-4"/>
          <w:sz w:val="24"/>
        </w:rPr>
        <w:t> </w:t>
      </w:r>
      <w:r>
        <w:rPr>
          <w:sz w:val="24"/>
        </w:rPr>
        <w:t>and</w:t>
      </w:r>
      <w:r>
        <w:rPr>
          <w:spacing w:val="-4"/>
          <w:sz w:val="24"/>
        </w:rPr>
        <w:t> </w:t>
      </w:r>
      <w:r>
        <w:rPr>
          <w:sz w:val="24"/>
        </w:rPr>
        <w:t>borderline</w:t>
      </w:r>
      <w:r>
        <w:rPr>
          <w:spacing w:val="-5"/>
          <w:sz w:val="24"/>
        </w:rPr>
        <w:t> </w:t>
      </w:r>
      <w:r>
        <w:rPr>
          <w:sz w:val="24"/>
        </w:rPr>
        <w:t>neoplasm’s</w:t>
      </w:r>
      <w:r>
        <w:rPr>
          <w:spacing w:val="-4"/>
          <w:sz w:val="24"/>
        </w:rPr>
        <w:t> </w:t>
      </w:r>
      <w:r>
        <w:rPr>
          <w:sz w:val="24"/>
        </w:rPr>
        <w:t>of</w:t>
      </w:r>
      <w:r>
        <w:rPr>
          <w:spacing w:val="-5"/>
          <w:sz w:val="24"/>
        </w:rPr>
        <w:t> </w:t>
      </w:r>
      <w:r>
        <w:rPr>
          <w:sz w:val="24"/>
        </w:rPr>
        <w:t>the</w:t>
      </w:r>
      <w:r>
        <w:rPr>
          <w:spacing w:val="-5"/>
          <w:sz w:val="24"/>
        </w:rPr>
        <w:t> </w:t>
      </w:r>
      <w:r>
        <w:rPr>
          <w:sz w:val="24"/>
        </w:rPr>
        <w:t>brain</w:t>
      </w:r>
      <w:r>
        <w:rPr>
          <w:spacing w:val="-2"/>
          <w:sz w:val="24"/>
        </w:rPr>
        <w:t> </w:t>
      </w:r>
      <w:r>
        <w:rPr>
          <w:sz w:val="24"/>
        </w:rPr>
        <w:t>and</w:t>
      </w:r>
      <w:r>
        <w:rPr>
          <w:spacing w:val="-4"/>
          <w:sz w:val="24"/>
        </w:rPr>
        <w:t> </w:t>
      </w:r>
      <w:r>
        <w:rPr>
          <w:sz w:val="24"/>
        </w:rPr>
        <w:t>central</w:t>
      </w:r>
      <w:r>
        <w:rPr>
          <w:spacing w:val="-4"/>
          <w:sz w:val="24"/>
        </w:rPr>
        <w:t> </w:t>
      </w:r>
      <w:r>
        <w:rPr>
          <w:sz w:val="24"/>
        </w:rPr>
        <w:t>nervous</w:t>
      </w:r>
      <w:r>
        <w:rPr>
          <w:spacing w:val="-4"/>
          <w:sz w:val="24"/>
        </w:rPr>
        <w:t> </w:t>
      </w:r>
      <w:r>
        <w:rPr>
          <w:sz w:val="24"/>
        </w:rPr>
        <w:t>system diagnosed January 1, 2004, or later are reportable.</w:t>
      </w:r>
      <w:r>
        <w:rPr>
          <w:spacing w:val="40"/>
          <w:sz w:val="24"/>
        </w:rPr>
        <w:t> </w:t>
      </w:r>
      <w:r>
        <w:rPr>
          <w:sz w:val="24"/>
        </w:rPr>
        <w:t>This also includes the pituitary gland, pineal gland, or craniopharyngeal duct.</w:t>
      </w:r>
    </w:p>
    <w:p>
      <w:pPr>
        <w:pStyle w:val="ListParagraph"/>
        <w:numPr>
          <w:ilvl w:val="2"/>
          <w:numId w:val="3"/>
        </w:numPr>
        <w:tabs>
          <w:tab w:pos="1411" w:val="left" w:leader="none"/>
          <w:tab w:pos="1471" w:val="left" w:leader="none"/>
        </w:tabs>
        <w:spacing w:line="240" w:lineRule="auto" w:before="0" w:after="0"/>
        <w:ind w:left="1411" w:right="628" w:hanging="300"/>
        <w:jc w:val="left"/>
        <w:rPr>
          <w:rFonts w:ascii="Wingdings" w:hAnsi="Wingdings"/>
          <w:sz w:val="24"/>
        </w:rPr>
      </w:pPr>
      <w:r>
        <w:rPr>
          <w:sz w:val="24"/>
        </w:rPr>
        <w:t>All</w:t>
      </w:r>
      <w:r>
        <w:rPr>
          <w:spacing w:val="40"/>
          <w:sz w:val="24"/>
        </w:rPr>
        <w:t> </w:t>
      </w:r>
      <w:r>
        <w:rPr>
          <w:sz w:val="24"/>
        </w:rPr>
        <w:t>neoplasms</w:t>
      </w:r>
      <w:r>
        <w:rPr>
          <w:spacing w:val="-3"/>
          <w:sz w:val="24"/>
        </w:rPr>
        <w:t> </w:t>
      </w:r>
      <w:r>
        <w:rPr>
          <w:sz w:val="24"/>
        </w:rPr>
        <w:t>with</w:t>
      </w:r>
      <w:r>
        <w:rPr>
          <w:spacing w:val="-3"/>
          <w:sz w:val="24"/>
        </w:rPr>
        <w:t> </w:t>
      </w:r>
      <w:r>
        <w:rPr>
          <w:sz w:val="24"/>
        </w:rPr>
        <w:t>behavior</w:t>
      </w:r>
      <w:r>
        <w:rPr>
          <w:spacing w:val="-4"/>
          <w:sz w:val="24"/>
        </w:rPr>
        <w:t> </w:t>
      </w:r>
      <w:r>
        <w:rPr>
          <w:sz w:val="24"/>
        </w:rPr>
        <w:t>code</w:t>
      </w:r>
      <w:r>
        <w:rPr>
          <w:spacing w:val="-4"/>
          <w:sz w:val="24"/>
        </w:rPr>
        <w:t> </w:t>
      </w:r>
      <w:r>
        <w:rPr>
          <w:sz w:val="24"/>
        </w:rPr>
        <w:t>two</w:t>
      </w:r>
      <w:r>
        <w:rPr>
          <w:spacing w:val="-3"/>
          <w:sz w:val="24"/>
        </w:rPr>
        <w:t> </w:t>
      </w:r>
      <w:r>
        <w:rPr>
          <w:sz w:val="24"/>
        </w:rPr>
        <w:t>(in</w:t>
      </w:r>
      <w:r>
        <w:rPr>
          <w:spacing w:val="-3"/>
          <w:sz w:val="24"/>
        </w:rPr>
        <w:t> </w:t>
      </w:r>
      <w:r>
        <w:rPr>
          <w:sz w:val="24"/>
        </w:rPr>
        <w:t>situ)</w:t>
      </w:r>
      <w:r>
        <w:rPr>
          <w:spacing w:val="-4"/>
          <w:sz w:val="24"/>
        </w:rPr>
        <w:t> </w:t>
      </w:r>
      <w:r>
        <w:rPr>
          <w:sz w:val="24"/>
        </w:rPr>
        <w:t>or</w:t>
      </w:r>
      <w:r>
        <w:rPr>
          <w:spacing w:val="-2"/>
          <w:sz w:val="24"/>
        </w:rPr>
        <w:t> </w:t>
      </w:r>
      <w:r>
        <w:rPr>
          <w:sz w:val="24"/>
        </w:rPr>
        <w:t>three</w:t>
      </w:r>
      <w:r>
        <w:rPr>
          <w:spacing w:val="-4"/>
          <w:sz w:val="24"/>
        </w:rPr>
        <w:t> </w:t>
      </w:r>
      <w:r>
        <w:rPr>
          <w:sz w:val="24"/>
        </w:rPr>
        <w:t>(malignant)</w:t>
      </w:r>
      <w:r>
        <w:rPr>
          <w:spacing w:val="-4"/>
          <w:sz w:val="24"/>
        </w:rPr>
        <w:t> </w:t>
      </w:r>
      <w:r>
        <w:rPr>
          <w:sz w:val="24"/>
        </w:rPr>
        <w:t>in</w:t>
      </w:r>
      <w:r>
        <w:rPr>
          <w:spacing w:val="-3"/>
          <w:sz w:val="24"/>
        </w:rPr>
        <w:t> </w:t>
      </w:r>
      <w:r>
        <w:rPr>
          <w:sz w:val="24"/>
        </w:rPr>
        <w:t>the</w:t>
      </w:r>
      <w:r>
        <w:rPr>
          <w:spacing w:val="-2"/>
          <w:sz w:val="24"/>
        </w:rPr>
        <w:t> </w:t>
      </w:r>
      <w:r>
        <w:rPr>
          <w:sz w:val="24"/>
        </w:rPr>
        <w:t>most current edition of the </w:t>
      </w:r>
      <w:r>
        <w:rPr>
          <w:i/>
          <w:sz w:val="24"/>
        </w:rPr>
        <w:t>International Classification of Diseases for Oncology </w:t>
      </w:r>
      <w:r>
        <w:rPr>
          <w:sz w:val="24"/>
        </w:rPr>
        <w:t>(</w:t>
      </w:r>
      <w:r>
        <w:rPr>
          <w:i/>
          <w:sz w:val="24"/>
        </w:rPr>
        <w:t>ICD-O</w:t>
      </w:r>
      <w:r>
        <w:rPr>
          <w:sz w:val="24"/>
        </w:rPr>
        <w:t>) are reportable.</w:t>
      </w:r>
    </w:p>
    <w:p>
      <w:pPr>
        <w:pStyle w:val="BodyText"/>
      </w:pPr>
    </w:p>
    <w:p>
      <w:pPr>
        <w:pStyle w:val="BodyText"/>
        <w:ind w:left="1111"/>
      </w:pPr>
      <w:r>
        <w:rPr/>
        <w:t>Exceptions</w:t>
      </w:r>
      <w:r>
        <w:rPr>
          <w:spacing w:val="-3"/>
        </w:rPr>
        <w:t> </w:t>
      </w:r>
      <w:r>
        <w:rPr/>
        <w:t>to</w:t>
      </w:r>
      <w:r>
        <w:rPr>
          <w:spacing w:val="-1"/>
        </w:rPr>
        <w:t> </w:t>
      </w:r>
      <w:r>
        <w:rPr/>
        <w:t>the</w:t>
      </w:r>
      <w:r>
        <w:rPr>
          <w:spacing w:val="-2"/>
        </w:rPr>
        <w:t> </w:t>
      </w:r>
      <w:r>
        <w:rPr/>
        <w:t>above</w:t>
      </w:r>
      <w:r>
        <w:rPr>
          <w:spacing w:val="-2"/>
        </w:rPr>
        <w:t> </w:t>
      </w:r>
      <w:r>
        <w:rPr/>
        <w:t>are</w:t>
      </w:r>
      <w:r>
        <w:rPr>
          <w:spacing w:val="-2"/>
        </w:rPr>
        <w:t> </w:t>
      </w:r>
      <w:r>
        <w:rPr/>
        <w:t>described</w:t>
      </w:r>
      <w:r>
        <w:rPr>
          <w:spacing w:val="-1"/>
        </w:rPr>
        <w:t> </w:t>
      </w:r>
      <w:r>
        <w:rPr/>
        <w:t>in</w:t>
      </w:r>
      <w:r>
        <w:rPr>
          <w:spacing w:val="-1"/>
        </w:rPr>
        <w:t> </w:t>
      </w:r>
      <w:r>
        <w:rPr/>
        <w:t>Section</w:t>
      </w:r>
      <w:r>
        <w:rPr>
          <w:spacing w:val="1"/>
        </w:rPr>
        <w:t> </w:t>
      </w:r>
      <w:r>
        <w:rPr/>
        <w:t>B</w:t>
      </w:r>
      <w:r>
        <w:rPr>
          <w:spacing w:val="-2"/>
        </w:rPr>
        <w:t> below.</w:t>
      </w:r>
    </w:p>
    <w:p>
      <w:pPr>
        <w:pStyle w:val="BodyText"/>
        <w:spacing w:before="5"/>
      </w:pPr>
    </w:p>
    <w:p>
      <w:pPr>
        <w:pStyle w:val="Heading3"/>
        <w:numPr>
          <w:ilvl w:val="1"/>
          <w:numId w:val="3"/>
        </w:numPr>
        <w:tabs>
          <w:tab w:pos="1110" w:val="left" w:leader="none"/>
        </w:tabs>
        <w:spacing w:line="274" w:lineRule="exact" w:before="0" w:after="0"/>
        <w:ind w:left="1110" w:right="0" w:hanging="376"/>
        <w:jc w:val="left"/>
      </w:pPr>
      <w:bookmarkStart w:name="_TOC_250010" w:id="12"/>
      <w:r>
        <w:rPr/>
        <w:t>Exceptions:</w:t>
      </w:r>
      <w:r>
        <w:rPr>
          <w:spacing w:val="56"/>
        </w:rPr>
        <w:t> </w:t>
      </w:r>
      <w:r>
        <w:rPr/>
        <w:t>Cases</w:t>
      </w:r>
      <w:r>
        <w:rPr>
          <w:spacing w:val="-2"/>
        </w:rPr>
        <w:t> </w:t>
      </w:r>
      <w:r>
        <w:rPr/>
        <w:t>That</w:t>
      </w:r>
      <w:r>
        <w:rPr>
          <w:spacing w:val="-2"/>
        </w:rPr>
        <w:t> </w:t>
      </w:r>
      <w:r>
        <w:rPr/>
        <w:t>Are</w:t>
      </w:r>
      <w:r>
        <w:rPr>
          <w:spacing w:val="-1"/>
        </w:rPr>
        <w:t> </w:t>
      </w:r>
      <w:r>
        <w:rPr>
          <w:u w:val="single"/>
        </w:rPr>
        <w:t>Not</w:t>
      </w:r>
      <w:r>
        <w:rPr>
          <w:spacing w:val="-2"/>
        </w:rPr>
        <w:t> </w:t>
      </w:r>
      <w:r>
        <w:rPr/>
        <w:t>Required</w:t>
      </w:r>
      <w:r>
        <w:rPr>
          <w:spacing w:val="-2"/>
        </w:rPr>
        <w:t> </w:t>
      </w:r>
      <w:r>
        <w:rPr/>
        <w:t>or </w:t>
      </w:r>
      <w:bookmarkEnd w:id="12"/>
      <w:r>
        <w:rPr>
          <w:spacing w:val="-2"/>
        </w:rPr>
        <w:t>Reportable</w:t>
      </w:r>
    </w:p>
    <w:p>
      <w:pPr>
        <w:pStyle w:val="ListParagraph"/>
        <w:numPr>
          <w:ilvl w:val="2"/>
          <w:numId w:val="3"/>
        </w:numPr>
        <w:tabs>
          <w:tab w:pos="1471" w:val="left" w:leader="none"/>
        </w:tabs>
        <w:spacing w:line="274" w:lineRule="exact" w:before="0" w:after="0"/>
        <w:ind w:left="1471" w:right="0" w:hanging="360"/>
        <w:jc w:val="left"/>
        <w:rPr>
          <w:rFonts w:ascii="Wingdings" w:hAnsi="Wingdings"/>
          <w:sz w:val="24"/>
        </w:rPr>
      </w:pPr>
      <w:r>
        <w:rPr>
          <w:sz w:val="24"/>
        </w:rPr>
        <w:t>Basal</w:t>
      </w:r>
      <w:r>
        <w:rPr>
          <w:spacing w:val="-4"/>
          <w:sz w:val="24"/>
        </w:rPr>
        <w:t> </w:t>
      </w:r>
      <w:r>
        <w:rPr>
          <w:sz w:val="24"/>
        </w:rPr>
        <w:t>or</w:t>
      </w:r>
      <w:r>
        <w:rPr>
          <w:spacing w:val="-3"/>
          <w:sz w:val="24"/>
        </w:rPr>
        <w:t> </w:t>
      </w:r>
      <w:r>
        <w:rPr>
          <w:sz w:val="24"/>
        </w:rPr>
        <w:t>squamous</w:t>
      </w:r>
      <w:r>
        <w:rPr>
          <w:spacing w:val="-2"/>
          <w:sz w:val="24"/>
        </w:rPr>
        <w:t> </w:t>
      </w:r>
      <w:r>
        <w:rPr>
          <w:sz w:val="24"/>
        </w:rPr>
        <w:t>cell</w:t>
      </w:r>
      <w:r>
        <w:rPr>
          <w:spacing w:val="-1"/>
          <w:sz w:val="24"/>
        </w:rPr>
        <w:t> </w:t>
      </w:r>
      <w:r>
        <w:rPr>
          <w:sz w:val="24"/>
        </w:rPr>
        <w:t>carcinoma</w:t>
      </w:r>
      <w:r>
        <w:rPr>
          <w:spacing w:val="-3"/>
          <w:sz w:val="24"/>
        </w:rPr>
        <w:t> </w:t>
      </w:r>
      <w:r>
        <w:rPr>
          <w:sz w:val="24"/>
        </w:rPr>
        <w:t>of congenital</w:t>
      </w:r>
      <w:r>
        <w:rPr>
          <w:spacing w:val="-1"/>
          <w:sz w:val="24"/>
        </w:rPr>
        <w:t> </w:t>
      </w:r>
      <w:r>
        <w:rPr>
          <w:spacing w:val="-2"/>
          <w:sz w:val="24"/>
        </w:rPr>
        <w:t>skin.</w:t>
      </w:r>
    </w:p>
    <w:p>
      <w:pPr>
        <w:pStyle w:val="ListParagraph"/>
        <w:numPr>
          <w:ilvl w:val="2"/>
          <w:numId w:val="3"/>
        </w:numPr>
        <w:tabs>
          <w:tab w:pos="1471" w:val="left" w:leader="none"/>
        </w:tabs>
        <w:spacing w:line="240" w:lineRule="auto" w:before="0" w:after="0"/>
        <w:ind w:left="1471" w:right="1071" w:hanging="360"/>
        <w:jc w:val="left"/>
        <w:rPr>
          <w:rFonts w:ascii="Wingdings" w:hAnsi="Wingdings"/>
          <w:sz w:val="24"/>
        </w:rPr>
      </w:pPr>
      <w:r>
        <w:rPr>
          <w:sz w:val="24"/>
        </w:rPr>
        <w:t>Preinvasive</w:t>
      </w:r>
      <w:r>
        <w:rPr>
          <w:spacing w:val="-5"/>
          <w:sz w:val="24"/>
        </w:rPr>
        <w:t> </w:t>
      </w:r>
      <w:r>
        <w:rPr>
          <w:sz w:val="24"/>
        </w:rPr>
        <w:t>cervical</w:t>
      </w:r>
      <w:r>
        <w:rPr>
          <w:spacing w:val="-4"/>
          <w:sz w:val="24"/>
        </w:rPr>
        <w:t> </w:t>
      </w:r>
      <w:r>
        <w:rPr>
          <w:sz w:val="24"/>
        </w:rPr>
        <w:t>neoplasia,</w:t>
      </w:r>
      <w:r>
        <w:rPr>
          <w:spacing w:val="-4"/>
          <w:sz w:val="24"/>
        </w:rPr>
        <w:t> </w:t>
      </w:r>
      <w:r>
        <w:rPr>
          <w:sz w:val="24"/>
        </w:rPr>
        <w:t>including</w:t>
      </w:r>
      <w:r>
        <w:rPr>
          <w:spacing w:val="-7"/>
          <w:sz w:val="24"/>
        </w:rPr>
        <w:t> </w:t>
      </w:r>
      <w:r>
        <w:rPr>
          <w:sz w:val="24"/>
        </w:rPr>
        <w:t>carcinoma</w:t>
      </w:r>
      <w:r>
        <w:rPr>
          <w:spacing w:val="-5"/>
          <w:sz w:val="24"/>
        </w:rPr>
        <w:t> </w:t>
      </w:r>
      <w:r>
        <w:rPr>
          <w:sz w:val="24"/>
        </w:rPr>
        <w:t>in</w:t>
      </w:r>
      <w:r>
        <w:rPr>
          <w:spacing w:val="-4"/>
          <w:sz w:val="24"/>
        </w:rPr>
        <w:t> </w:t>
      </w:r>
      <w:r>
        <w:rPr>
          <w:sz w:val="24"/>
        </w:rPr>
        <w:t>situ</w:t>
      </w:r>
      <w:r>
        <w:rPr>
          <w:spacing w:val="-4"/>
          <w:sz w:val="24"/>
        </w:rPr>
        <w:t> </w:t>
      </w:r>
      <w:r>
        <w:rPr>
          <w:sz w:val="24"/>
        </w:rPr>
        <w:t>of</w:t>
      </w:r>
      <w:r>
        <w:rPr>
          <w:spacing w:val="-5"/>
          <w:sz w:val="24"/>
        </w:rPr>
        <w:t> </w:t>
      </w:r>
      <w:r>
        <w:rPr>
          <w:sz w:val="24"/>
        </w:rPr>
        <w:t>the</w:t>
      </w:r>
      <w:r>
        <w:rPr>
          <w:spacing w:val="-5"/>
          <w:sz w:val="24"/>
        </w:rPr>
        <w:t> </w:t>
      </w:r>
      <w:r>
        <w:rPr>
          <w:sz w:val="24"/>
        </w:rPr>
        <w:t>cervix</w:t>
      </w:r>
      <w:r>
        <w:rPr>
          <w:spacing w:val="-2"/>
          <w:sz w:val="24"/>
        </w:rPr>
        <w:t> </w:t>
      </w:r>
      <w:r>
        <w:rPr>
          <w:sz w:val="24"/>
        </w:rPr>
        <w:t>or cervical intraepithelial neoplasia, grade III (CIN III).</w:t>
      </w:r>
    </w:p>
    <w:p>
      <w:pPr>
        <w:pStyle w:val="ListParagraph"/>
        <w:numPr>
          <w:ilvl w:val="2"/>
          <w:numId w:val="3"/>
        </w:numPr>
        <w:tabs>
          <w:tab w:pos="1471" w:val="left" w:leader="none"/>
        </w:tabs>
        <w:spacing w:line="240" w:lineRule="auto" w:before="0" w:after="0"/>
        <w:ind w:left="1471" w:right="831" w:hanging="360"/>
        <w:jc w:val="left"/>
        <w:rPr>
          <w:rFonts w:ascii="Wingdings" w:hAnsi="Wingdings"/>
          <w:sz w:val="24"/>
        </w:rPr>
      </w:pPr>
      <w:r>
        <w:rPr>
          <w:sz w:val="24"/>
        </w:rPr>
        <w:t>Prostatic</w:t>
      </w:r>
      <w:r>
        <w:rPr>
          <w:spacing w:val="-5"/>
          <w:sz w:val="24"/>
        </w:rPr>
        <w:t> </w:t>
      </w:r>
      <w:r>
        <w:rPr>
          <w:sz w:val="24"/>
        </w:rPr>
        <w:t>intraepithelial</w:t>
      </w:r>
      <w:r>
        <w:rPr>
          <w:spacing w:val="-4"/>
          <w:sz w:val="24"/>
        </w:rPr>
        <w:t> </w:t>
      </w:r>
      <w:r>
        <w:rPr>
          <w:sz w:val="24"/>
        </w:rPr>
        <w:t>neoplasia,</w:t>
      </w:r>
      <w:r>
        <w:rPr>
          <w:spacing w:val="-2"/>
          <w:sz w:val="24"/>
        </w:rPr>
        <w:t> </w:t>
      </w:r>
      <w:r>
        <w:rPr>
          <w:sz w:val="24"/>
        </w:rPr>
        <w:t>grade</w:t>
      </w:r>
      <w:r>
        <w:rPr>
          <w:spacing w:val="-3"/>
          <w:sz w:val="24"/>
        </w:rPr>
        <w:t> </w:t>
      </w:r>
      <w:r>
        <w:rPr>
          <w:sz w:val="24"/>
        </w:rPr>
        <w:t>III</w:t>
      </w:r>
      <w:r>
        <w:rPr>
          <w:spacing w:val="-5"/>
          <w:sz w:val="24"/>
        </w:rPr>
        <w:t> </w:t>
      </w:r>
      <w:r>
        <w:rPr>
          <w:sz w:val="24"/>
        </w:rPr>
        <w:t>(PIN</w:t>
      </w:r>
      <w:r>
        <w:rPr>
          <w:spacing w:val="-3"/>
          <w:sz w:val="24"/>
        </w:rPr>
        <w:t> </w:t>
      </w:r>
      <w:r>
        <w:rPr>
          <w:sz w:val="24"/>
        </w:rPr>
        <w:t>III)</w:t>
      </w:r>
      <w:r>
        <w:rPr>
          <w:spacing w:val="-3"/>
          <w:sz w:val="24"/>
        </w:rPr>
        <w:t> </w:t>
      </w:r>
      <w:r>
        <w:rPr>
          <w:sz w:val="24"/>
        </w:rPr>
        <w:t>unless</w:t>
      </w:r>
      <w:r>
        <w:rPr>
          <w:spacing w:val="-4"/>
          <w:sz w:val="24"/>
        </w:rPr>
        <w:t> </w:t>
      </w:r>
      <w:r>
        <w:rPr>
          <w:sz w:val="24"/>
        </w:rPr>
        <w:t>it</w:t>
      </w:r>
      <w:r>
        <w:rPr>
          <w:spacing w:val="-4"/>
          <w:sz w:val="24"/>
        </w:rPr>
        <w:t> </w:t>
      </w:r>
      <w:r>
        <w:rPr>
          <w:sz w:val="24"/>
        </w:rPr>
        <w:t>states</w:t>
      </w:r>
      <w:r>
        <w:rPr>
          <w:spacing w:val="-4"/>
          <w:sz w:val="24"/>
        </w:rPr>
        <w:t> </w:t>
      </w:r>
      <w:r>
        <w:rPr>
          <w:sz w:val="24"/>
        </w:rPr>
        <w:t>in</w:t>
      </w:r>
      <w:r>
        <w:rPr>
          <w:spacing w:val="-4"/>
          <w:sz w:val="24"/>
        </w:rPr>
        <w:t> </w:t>
      </w:r>
      <w:r>
        <w:rPr>
          <w:sz w:val="24"/>
        </w:rPr>
        <w:t>situ</w:t>
      </w:r>
      <w:r>
        <w:rPr>
          <w:spacing w:val="-4"/>
          <w:sz w:val="24"/>
        </w:rPr>
        <w:t> </w:t>
      </w:r>
      <w:r>
        <w:rPr>
          <w:sz w:val="24"/>
        </w:rPr>
        <w:t>as well as PIN III.</w:t>
      </w:r>
    </w:p>
    <w:p>
      <w:pPr>
        <w:pStyle w:val="ListParagraph"/>
        <w:numPr>
          <w:ilvl w:val="2"/>
          <w:numId w:val="3"/>
        </w:numPr>
        <w:tabs>
          <w:tab w:pos="1471" w:val="left" w:leader="none"/>
        </w:tabs>
        <w:spacing w:line="240" w:lineRule="auto" w:before="0" w:after="0"/>
        <w:ind w:left="1471" w:right="762" w:hanging="360"/>
        <w:jc w:val="left"/>
        <w:rPr>
          <w:rFonts w:ascii="Wingdings" w:hAnsi="Wingdings"/>
          <w:sz w:val="24"/>
        </w:rPr>
      </w:pPr>
      <w:r>
        <w:rPr>
          <w:sz w:val="24"/>
        </w:rPr>
        <w:t>A</w:t>
      </w:r>
      <w:r>
        <w:rPr>
          <w:spacing w:val="-4"/>
          <w:sz w:val="24"/>
        </w:rPr>
        <w:t> </w:t>
      </w:r>
      <w:r>
        <w:rPr>
          <w:sz w:val="24"/>
        </w:rPr>
        <w:t>patient</w:t>
      </w:r>
      <w:r>
        <w:rPr>
          <w:spacing w:val="-3"/>
          <w:sz w:val="24"/>
        </w:rPr>
        <w:t> </w:t>
      </w:r>
      <w:r>
        <w:rPr>
          <w:sz w:val="24"/>
        </w:rPr>
        <w:t>whose</w:t>
      </w:r>
      <w:r>
        <w:rPr>
          <w:spacing w:val="-4"/>
          <w:sz w:val="24"/>
        </w:rPr>
        <w:t> </w:t>
      </w:r>
      <w:r>
        <w:rPr>
          <w:sz w:val="24"/>
        </w:rPr>
        <w:t>primary</w:t>
      </w:r>
      <w:r>
        <w:rPr>
          <w:spacing w:val="-6"/>
          <w:sz w:val="24"/>
        </w:rPr>
        <w:t> </w:t>
      </w:r>
      <w:r>
        <w:rPr>
          <w:sz w:val="24"/>
        </w:rPr>
        <w:t>malignancy</w:t>
      </w:r>
      <w:r>
        <w:rPr>
          <w:spacing w:val="-8"/>
          <w:sz w:val="24"/>
        </w:rPr>
        <w:t> </w:t>
      </w:r>
      <w:r>
        <w:rPr>
          <w:sz w:val="24"/>
        </w:rPr>
        <w:t>has</w:t>
      </w:r>
      <w:r>
        <w:rPr>
          <w:spacing w:val="-3"/>
          <w:sz w:val="24"/>
        </w:rPr>
        <w:t> </w:t>
      </w:r>
      <w:r>
        <w:rPr>
          <w:sz w:val="24"/>
        </w:rPr>
        <w:t>previously</w:t>
      </w:r>
      <w:r>
        <w:rPr>
          <w:spacing w:val="-6"/>
          <w:sz w:val="24"/>
        </w:rPr>
        <w:t> </w:t>
      </w:r>
      <w:r>
        <w:rPr>
          <w:sz w:val="24"/>
        </w:rPr>
        <w:t>been</w:t>
      </w:r>
      <w:r>
        <w:rPr>
          <w:spacing w:val="-3"/>
          <w:sz w:val="24"/>
        </w:rPr>
        <w:t> </w:t>
      </w:r>
      <w:r>
        <w:rPr>
          <w:sz w:val="24"/>
        </w:rPr>
        <w:t>reported</w:t>
      </w:r>
      <w:r>
        <w:rPr>
          <w:spacing w:val="-3"/>
          <w:sz w:val="24"/>
        </w:rPr>
        <w:t> </w:t>
      </w:r>
      <w:r>
        <w:rPr>
          <w:sz w:val="24"/>
        </w:rPr>
        <w:t>and</w:t>
      </w:r>
      <w:r>
        <w:rPr>
          <w:spacing w:val="-1"/>
          <w:sz w:val="24"/>
        </w:rPr>
        <w:t> </w:t>
      </w:r>
      <w:r>
        <w:rPr>
          <w:sz w:val="24"/>
        </w:rPr>
        <w:t>who</w:t>
      </w:r>
      <w:r>
        <w:rPr>
          <w:spacing w:val="-1"/>
          <w:sz w:val="24"/>
        </w:rPr>
        <w:t> </w:t>
      </w:r>
      <w:r>
        <w:rPr>
          <w:sz w:val="24"/>
        </w:rPr>
        <w:t>is receiving subsequent or second line/salvage treatment for recurrence or progression of disease.</w:t>
      </w:r>
    </w:p>
    <w:p>
      <w:pPr>
        <w:pStyle w:val="ListParagraph"/>
        <w:spacing w:after="0" w:line="240" w:lineRule="auto"/>
        <w:jc w:val="left"/>
        <w:rPr>
          <w:rFonts w:ascii="Wingdings" w:hAnsi="Wingdings"/>
          <w:sz w:val="24"/>
        </w:rPr>
        <w:sectPr>
          <w:pgSz w:w="12240" w:h="15840"/>
          <w:pgMar w:header="0" w:footer="762" w:top="1360" w:bottom="960" w:left="1440" w:right="1080"/>
        </w:sectPr>
      </w:pPr>
    </w:p>
    <w:p>
      <w:pPr>
        <w:pStyle w:val="ListParagraph"/>
        <w:numPr>
          <w:ilvl w:val="2"/>
          <w:numId w:val="3"/>
        </w:numPr>
        <w:tabs>
          <w:tab w:pos="1471" w:val="left" w:leader="none"/>
        </w:tabs>
        <w:spacing w:line="240" w:lineRule="auto" w:before="68" w:after="0"/>
        <w:ind w:left="1471" w:right="370" w:hanging="360"/>
        <w:jc w:val="left"/>
        <w:rPr>
          <w:rFonts w:ascii="Wingdings" w:hAnsi="Wingdings"/>
          <w:sz w:val="24"/>
        </w:rPr>
      </w:pPr>
      <w:r>
        <w:rPr>
          <w:sz w:val="24"/>
        </w:rPr>
        <w:t>A</w:t>
      </w:r>
      <w:r>
        <w:rPr>
          <w:spacing w:val="-4"/>
          <w:sz w:val="24"/>
        </w:rPr>
        <w:t> </w:t>
      </w:r>
      <w:r>
        <w:rPr>
          <w:sz w:val="24"/>
        </w:rPr>
        <w:t>patient</w:t>
      </w:r>
      <w:r>
        <w:rPr>
          <w:spacing w:val="-3"/>
          <w:sz w:val="24"/>
        </w:rPr>
        <w:t> </w:t>
      </w:r>
      <w:r>
        <w:rPr>
          <w:sz w:val="24"/>
        </w:rPr>
        <w:t>who</w:t>
      </w:r>
      <w:r>
        <w:rPr>
          <w:spacing w:val="-3"/>
          <w:sz w:val="24"/>
        </w:rPr>
        <w:t> </w:t>
      </w:r>
      <w:r>
        <w:rPr>
          <w:sz w:val="24"/>
        </w:rPr>
        <w:t>was</w:t>
      </w:r>
      <w:r>
        <w:rPr>
          <w:spacing w:val="-3"/>
          <w:sz w:val="24"/>
        </w:rPr>
        <w:t> </w:t>
      </w:r>
      <w:r>
        <w:rPr>
          <w:sz w:val="24"/>
        </w:rPr>
        <w:t>diagnosed</w:t>
      </w:r>
      <w:r>
        <w:rPr>
          <w:spacing w:val="-3"/>
          <w:sz w:val="24"/>
        </w:rPr>
        <w:t> </w:t>
      </w:r>
      <w:r>
        <w:rPr>
          <w:sz w:val="24"/>
        </w:rPr>
        <w:t>or</w:t>
      </w:r>
      <w:r>
        <w:rPr>
          <w:spacing w:val="-4"/>
          <w:sz w:val="24"/>
        </w:rPr>
        <w:t> </w:t>
      </w:r>
      <w:r>
        <w:rPr>
          <w:sz w:val="24"/>
        </w:rPr>
        <w:t>treated</w:t>
      </w:r>
      <w:r>
        <w:rPr>
          <w:spacing w:val="-3"/>
          <w:sz w:val="24"/>
        </w:rPr>
        <w:t> </w:t>
      </w:r>
      <w:r>
        <w:rPr>
          <w:sz w:val="24"/>
        </w:rPr>
        <w:t>at</w:t>
      </w:r>
      <w:r>
        <w:rPr>
          <w:spacing w:val="-3"/>
          <w:sz w:val="24"/>
        </w:rPr>
        <w:t> </w:t>
      </w:r>
      <w:r>
        <w:rPr>
          <w:sz w:val="24"/>
        </w:rPr>
        <w:t>a</w:t>
      </w:r>
      <w:r>
        <w:rPr>
          <w:spacing w:val="-4"/>
          <w:sz w:val="24"/>
        </w:rPr>
        <w:t> </w:t>
      </w:r>
      <w:r>
        <w:rPr>
          <w:sz w:val="24"/>
        </w:rPr>
        <w:t>hospital</w:t>
      </w:r>
      <w:r>
        <w:rPr>
          <w:spacing w:val="-3"/>
          <w:sz w:val="24"/>
        </w:rPr>
        <w:t> </w:t>
      </w:r>
      <w:r>
        <w:rPr>
          <w:sz w:val="24"/>
        </w:rPr>
        <w:t>and</w:t>
      </w:r>
      <w:r>
        <w:rPr>
          <w:spacing w:val="-3"/>
          <w:sz w:val="24"/>
        </w:rPr>
        <w:t> </w:t>
      </w:r>
      <w:r>
        <w:rPr>
          <w:sz w:val="24"/>
        </w:rPr>
        <w:t>is</w:t>
      </w:r>
      <w:r>
        <w:rPr>
          <w:spacing w:val="-3"/>
          <w:sz w:val="24"/>
        </w:rPr>
        <w:t> </w:t>
      </w:r>
      <w:r>
        <w:rPr>
          <w:sz w:val="24"/>
        </w:rPr>
        <w:t>receiving</w:t>
      </w:r>
      <w:r>
        <w:rPr>
          <w:spacing w:val="-3"/>
          <w:sz w:val="24"/>
        </w:rPr>
        <w:t> </w:t>
      </w:r>
      <w:r>
        <w:rPr>
          <w:sz w:val="24"/>
        </w:rPr>
        <w:t>additional</w:t>
      </w:r>
      <w:r>
        <w:rPr>
          <w:spacing w:val="-3"/>
          <w:sz w:val="24"/>
        </w:rPr>
        <w:t> </w:t>
      </w:r>
      <w:r>
        <w:rPr>
          <w:sz w:val="24"/>
        </w:rPr>
        <w:t>or follow-up treatment at the physician's office or clinic.</w:t>
      </w:r>
    </w:p>
    <w:p>
      <w:pPr>
        <w:pStyle w:val="BodyText"/>
        <w:spacing w:before="4"/>
      </w:pPr>
    </w:p>
    <w:p>
      <w:pPr>
        <w:pStyle w:val="Heading3"/>
        <w:numPr>
          <w:ilvl w:val="1"/>
          <w:numId w:val="3"/>
        </w:numPr>
        <w:tabs>
          <w:tab w:pos="1109" w:val="left" w:leader="none"/>
        </w:tabs>
        <w:spacing w:line="274" w:lineRule="exact" w:before="1" w:after="0"/>
        <w:ind w:left="1109" w:right="0" w:hanging="375"/>
        <w:jc w:val="left"/>
      </w:pPr>
      <w:bookmarkStart w:name="_TOC_250009" w:id="13"/>
      <w:bookmarkEnd w:id="13"/>
      <w:r>
        <w:rPr>
          <w:spacing w:val="-2"/>
        </w:rPr>
        <w:t>Terminology</w:t>
      </w:r>
    </w:p>
    <w:p>
      <w:pPr>
        <w:pStyle w:val="ListParagraph"/>
        <w:numPr>
          <w:ilvl w:val="2"/>
          <w:numId w:val="3"/>
        </w:numPr>
        <w:tabs>
          <w:tab w:pos="1471" w:val="left" w:leader="none"/>
        </w:tabs>
        <w:spacing w:line="240" w:lineRule="auto" w:before="0" w:after="0"/>
        <w:ind w:left="1471" w:right="896" w:hanging="360"/>
        <w:jc w:val="left"/>
        <w:rPr>
          <w:rFonts w:ascii="Wingdings" w:hAnsi="Wingdings"/>
          <w:sz w:val="20"/>
        </w:rPr>
      </w:pPr>
      <w:r>
        <w:rPr>
          <w:sz w:val="24"/>
        </w:rPr>
        <w:t>All</w:t>
      </w:r>
      <w:r>
        <w:rPr>
          <w:spacing w:val="-3"/>
          <w:sz w:val="24"/>
        </w:rPr>
        <w:t> </w:t>
      </w:r>
      <w:r>
        <w:rPr>
          <w:sz w:val="24"/>
        </w:rPr>
        <w:t>neoplasms,</w:t>
      </w:r>
      <w:r>
        <w:rPr>
          <w:spacing w:val="-3"/>
          <w:sz w:val="24"/>
        </w:rPr>
        <w:t> </w:t>
      </w:r>
      <w:r>
        <w:rPr>
          <w:sz w:val="24"/>
        </w:rPr>
        <w:t>either</w:t>
      </w:r>
      <w:r>
        <w:rPr>
          <w:spacing w:val="-4"/>
          <w:sz w:val="24"/>
        </w:rPr>
        <w:t> </w:t>
      </w:r>
      <w:r>
        <w:rPr>
          <w:sz w:val="24"/>
        </w:rPr>
        <w:t>histologically</w:t>
      </w:r>
      <w:r>
        <w:rPr>
          <w:spacing w:val="-8"/>
          <w:sz w:val="24"/>
        </w:rPr>
        <w:t> </w:t>
      </w:r>
      <w:r>
        <w:rPr>
          <w:sz w:val="24"/>
        </w:rPr>
        <w:t>or</w:t>
      </w:r>
      <w:r>
        <w:rPr>
          <w:spacing w:val="-3"/>
          <w:sz w:val="24"/>
        </w:rPr>
        <w:t> </w:t>
      </w:r>
      <w:r>
        <w:rPr>
          <w:sz w:val="24"/>
        </w:rPr>
        <w:t>clinically</w:t>
      </w:r>
      <w:r>
        <w:rPr>
          <w:spacing w:val="-8"/>
          <w:sz w:val="24"/>
        </w:rPr>
        <w:t> </w:t>
      </w:r>
      <w:r>
        <w:rPr>
          <w:sz w:val="24"/>
        </w:rPr>
        <w:t>diagnosed,</w:t>
      </w:r>
      <w:r>
        <w:rPr>
          <w:spacing w:val="-3"/>
          <w:sz w:val="24"/>
        </w:rPr>
        <w:t> </w:t>
      </w:r>
      <w:r>
        <w:rPr>
          <w:sz w:val="24"/>
        </w:rPr>
        <w:t>are</w:t>
      </w:r>
      <w:r>
        <w:rPr>
          <w:spacing w:val="-4"/>
          <w:sz w:val="24"/>
        </w:rPr>
        <w:t> </w:t>
      </w:r>
      <w:r>
        <w:rPr>
          <w:sz w:val="24"/>
        </w:rPr>
        <w:t>reportable</w:t>
      </w:r>
      <w:r>
        <w:rPr>
          <w:spacing w:val="-4"/>
          <w:sz w:val="24"/>
        </w:rPr>
        <w:t> </w:t>
      </w:r>
      <w:r>
        <w:rPr>
          <w:sz w:val="24"/>
        </w:rPr>
        <w:t>to </w:t>
      </w:r>
      <w:r>
        <w:rPr>
          <w:spacing w:val="-2"/>
          <w:sz w:val="24"/>
        </w:rPr>
        <w:t>NDSCR.</w:t>
      </w:r>
    </w:p>
    <w:p>
      <w:pPr>
        <w:pStyle w:val="ListParagraph"/>
        <w:numPr>
          <w:ilvl w:val="2"/>
          <w:numId w:val="3"/>
        </w:numPr>
        <w:tabs>
          <w:tab w:pos="1438" w:val="left" w:leader="none"/>
          <w:tab w:pos="1471" w:val="left" w:leader="none"/>
        </w:tabs>
        <w:spacing w:line="240" w:lineRule="auto" w:before="117" w:after="0"/>
        <w:ind w:left="1471" w:right="671" w:hanging="392"/>
        <w:jc w:val="both"/>
        <w:rPr>
          <w:rFonts w:ascii="Wingdings" w:hAnsi="Wingdings"/>
          <w:sz w:val="24"/>
        </w:rPr>
      </w:pPr>
      <w:r>
        <w:rPr>
          <w:sz w:val="24"/>
        </w:rPr>
        <w:t>Malignant</w:t>
      </w:r>
      <w:r>
        <w:rPr>
          <w:spacing w:val="-3"/>
          <w:sz w:val="24"/>
        </w:rPr>
        <w:t> </w:t>
      </w:r>
      <w:r>
        <w:rPr>
          <w:sz w:val="24"/>
        </w:rPr>
        <w:t>diagnoses</w:t>
      </w:r>
      <w:r>
        <w:rPr>
          <w:spacing w:val="-3"/>
          <w:sz w:val="24"/>
        </w:rPr>
        <w:t> </w:t>
      </w:r>
      <w:r>
        <w:rPr>
          <w:sz w:val="24"/>
        </w:rPr>
        <w:t>that</w:t>
      </w:r>
      <w:r>
        <w:rPr>
          <w:spacing w:val="-3"/>
          <w:sz w:val="24"/>
        </w:rPr>
        <w:t> </w:t>
      </w:r>
      <w:r>
        <w:rPr>
          <w:sz w:val="24"/>
        </w:rPr>
        <w:t>are</w:t>
      </w:r>
      <w:r>
        <w:rPr>
          <w:spacing w:val="-4"/>
          <w:sz w:val="24"/>
        </w:rPr>
        <w:t> </w:t>
      </w:r>
      <w:r>
        <w:rPr>
          <w:sz w:val="24"/>
        </w:rPr>
        <w:t>not</w:t>
      </w:r>
      <w:r>
        <w:rPr>
          <w:spacing w:val="-3"/>
          <w:sz w:val="24"/>
        </w:rPr>
        <w:t> </w:t>
      </w:r>
      <w:r>
        <w:rPr>
          <w:sz w:val="24"/>
        </w:rPr>
        <w:t>histologically</w:t>
      </w:r>
      <w:r>
        <w:rPr>
          <w:spacing w:val="-6"/>
          <w:sz w:val="24"/>
        </w:rPr>
        <w:t> </w:t>
      </w:r>
      <w:r>
        <w:rPr>
          <w:sz w:val="24"/>
        </w:rPr>
        <w:t>confirmed,</w:t>
      </w:r>
      <w:r>
        <w:rPr>
          <w:spacing w:val="-3"/>
          <w:sz w:val="24"/>
        </w:rPr>
        <w:t> </w:t>
      </w:r>
      <w:r>
        <w:rPr>
          <w:sz w:val="24"/>
        </w:rPr>
        <w:t>but</w:t>
      </w:r>
      <w:r>
        <w:rPr>
          <w:spacing w:val="-3"/>
          <w:sz w:val="24"/>
        </w:rPr>
        <w:t> </w:t>
      </w:r>
      <w:r>
        <w:rPr>
          <w:sz w:val="24"/>
        </w:rPr>
        <w:t>are</w:t>
      </w:r>
      <w:r>
        <w:rPr>
          <w:spacing w:val="-4"/>
          <w:sz w:val="24"/>
        </w:rPr>
        <w:t> </w:t>
      </w:r>
      <w:r>
        <w:rPr>
          <w:sz w:val="24"/>
        </w:rPr>
        <w:t>described</w:t>
      </w:r>
      <w:r>
        <w:rPr>
          <w:spacing w:val="-3"/>
          <w:sz w:val="24"/>
        </w:rPr>
        <w:t> </w:t>
      </w:r>
      <w:r>
        <w:rPr>
          <w:sz w:val="24"/>
        </w:rPr>
        <w:t>by one</w:t>
      </w:r>
      <w:r>
        <w:rPr>
          <w:spacing w:val="-2"/>
          <w:sz w:val="24"/>
        </w:rPr>
        <w:t> </w:t>
      </w:r>
      <w:r>
        <w:rPr>
          <w:sz w:val="24"/>
        </w:rPr>
        <w:t>of</w:t>
      </w:r>
      <w:r>
        <w:rPr>
          <w:spacing w:val="-2"/>
          <w:sz w:val="24"/>
        </w:rPr>
        <w:t> </w:t>
      </w:r>
      <w:r>
        <w:rPr>
          <w:sz w:val="24"/>
        </w:rPr>
        <w:t>the</w:t>
      </w:r>
      <w:r>
        <w:rPr>
          <w:spacing w:val="-2"/>
          <w:sz w:val="24"/>
        </w:rPr>
        <w:t> </w:t>
      </w:r>
      <w:r>
        <w:rPr>
          <w:sz w:val="24"/>
        </w:rPr>
        <w:t>following</w:t>
      </w:r>
      <w:r>
        <w:rPr>
          <w:spacing w:val="-1"/>
          <w:sz w:val="24"/>
        </w:rPr>
        <w:t> </w:t>
      </w:r>
      <w:r>
        <w:rPr>
          <w:sz w:val="24"/>
        </w:rPr>
        <w:t>ambiguous</w:t>
      </w:r>
      <w:r>
        <w:rPr>
          <w:spacing w:val="-1"/>
          <w:sz w:val="24"/>
        </w:rPr>
        <w:t> </w:t>
      </w:r>
      <w:r>
        <w:rPr>
          <w:sz w:val="24"/>
        </w:rPr>
        <w:t>terms,</w:t>
      </w:r>
      <w:r>
        <w:rPr>
          <w:spacing w:val="-1"/>
          <w:sz w:val="24"/>
        </w:rPr>
        <w:t> </w:t>
      </w:r>
      <w:r>
        <w:rPr>
          <w:sz w:val="24"/>
        </w:rPr>
        <w:t>are considered</w:t>
      </w:r>
      <w:r>
        <w:rPr>
          <w:spacing w:val="-1"/>
          <w:sz w:val="24"/>
        </w:rPr>
        <w:t> </w:t>
      </w:r>
      <w:r>
        <w:rPr>
          <w:sz w:val="24"/>
        </w:rPr>
        <w:t>confirmed</w:t>
      </w:r>
      <w:r>
        <w:rPr>
          <w:spacing w:val="-1"/>
          <w:sz w:val="24"/>
        </w:rPr>
        <w:t> </w:t>
      </w:r>
      <w:r>
        <w:rPr>
          <w:sz w:val="24"/>
        </w:rPr>
        <w:t>cases and</w:t>
      </w:r>
      <w:r>
        <w:rPr>
          <w:spacing w:val="-1"/>
          <w:sz w:val="24"/>
        </w:rPr>
        <w:t> </w:t>
      </w:r>
      <w:r>
        <w:rPr>
          <w:sz w:val="24"/>
        </w:rPr>
        <w:t>are </w:t>
      </w:r>
      <w:r>
        <w:rPr>
          <w:spacing w:val="-2"/>
          <w:sz w:val="24"/>
        </w:rPr>
        <w:t>reportable:</w:t>
      </w:r>
    </w:p>
    <w:p>
      <w:pPr>
        <w:pStyle w:val="BodyText"/>
        <w:spacing w:before="56"/>
        <w:rPr>
          <w:sz w:val="20"/>
        </w:rPr>
      </w:pPr>
    </w:p>
    <w:tbl>
      <w:tblPr>
        <w:tblW w:w="0" w:type="auto"/>
        <w:jc w:val="left"/>
        <w:tblInd w:w="1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3"/>
        <w:gridCol w:w="2622"/>
        <w:gridCol w:w="2372"/>
      </w:tblGrid>
      <w:tr>
        <w:trPr>
          <w:trHeight w:val="270" w:hRule="atLeast"/>
        </w:trPr>
        <w:tc>
          <w:tcPr>
            <w:tcW w:w="2473" w:type="dxa"/>
          </w:tcPr>
          <w:p>
            <w:pPr>
              <w:pStyle w:val="TableParagraph"/>
              <w:rPr>
                <w:sz w:val="24"/>
              </w:rPr>
            </w:pPr>
            <w:r>
              <w:rPr>
                <w:sz w:val="24"/>
              </w:rPr>
              <w:t>apparent</w:t>
            </w:r>
            <w:r>
              <w:rPr>
                <w:spacing w:val="-4"/>
                <w:sz w:val="24"/>
              </w:rPr>
              <w:t> (ly)</w:t>
            </w:r>
          </w:p>
        </w:tc>
        <w:tc>
          <w:tcPr>
            <w:tcW w:w="2622" w:type="dxa"/>
          </w:tcPr>
          <w:p>
            <w:pPr>
              <w:pStyle w:val="TableParagraph"/>
              <w:ind w:left="457"/>
              <w:rPr>
                <w:sz w:val="24"/>
              </w:rPr>
            </w:pPr>
            <w:r>
              <w:rPr>
                <w:sz w:val="24"/>
              </w:rPr>
              <w:t>appears</w:t>
            </w:r>
            <w:r>
              <w:rPr>
                <w:spacing w:val="-4"/>
                <w:sz w:val="24"/>
              </w:rPr>
              <w:t> </w:t>
            </w:r>
            <w:r>
              <w:rPr>
                <w:spacing w:val="-5"/>
                <w:sz w:val="24"/>
              </w:rPr>
              <w:t>to</w:t>
            </w:r>
          </w:p>
        </w:tc>
        <w:tc>
          <w:tcPr>
            <w:tcW w:w="2372" w:type="dxa"/>
          </w:tcPr>
          <w:p>
            <w:pPr>
              <w:pStyle w:val="TableParagraph"/>
              <w:ind w:left="715"/>
              <w:rPr>
                <w:sz w:val="24"/>
              </w:rPr>
            </w:pPr>
            <w:r>
              <w:rPr>
                <w:sz w:val="24"/>
              </w:rPr>
              <w:t>comparable</w:t>
            </w:r>
            <w:r>
              <w:rPr>
                <w:spacing w:val="-5"/>
                <w:sz w:val="24"/>
              </w:rPr>
              <w:t> </w:t>
            </w:r>
            <w:r>
              <w:rPr>
                <w:spacing w:val="-4"/>
                <w:sz w:val="24"/>
              </w:rPr>
              <w:t>with</w:t>
            </w:r>
          </w:p>
        </w:tc>
      </w:tr>
      <w:tr>
        <w:trPr>
          <w:trHeight w:val="275" w:hRule="atLeast"/>
        </w:trPr>
        <w:tc>
          <w:tcPr>
            <w:tcW w:w="2473" w:type="dxa"/>
          </w:tcPr>
          <w:p>
            <w:pPr>
              <w:pStyle w:val="TableParagraph"/>
              <w:spacing w:line="256" w:lineRule="exact"/>
              <w:rPr>
                <w:sz w:val="24"/>
              </w:rPr>
            </w:pPr>
            <w:r>
              <w:rPr>
                <w:sz w:val="24"/>
              </w:rPr>
              <w:t>compatible</w:t>
            </w:r>
            <w:r>
              <w:rPr>
                <w:spacing w:val="-5"/>
                <w:sz w:val="24"/>
              </w:rPr>
              <w:t> </w:t>
            </w:r>
            <w:r>
              <w:rPr>
                <w:spacing w:val="-4"/>
                <w:sz w:val="24"/>
              </w:rPr>
              <w:t>with</w:t>
            </w:r>
          </w:p>
        </w:tc>
        <w:tc>
          <w:tcPr>
            <w:tcW w:w="2622" w:type="dxa"/>
          </w:tcPr>
          <w:p>
            <w:pPr>
              <w:pStyle w:val="TableParagraph"/>
              <w:spacing w:line="256" w:lineRule="exact"/>
              <w:ind w:left="456"/>
              <w:rPr>
                <w:sz w:val="24"/>
              </w:rPr>
            </w:pPr>
            <w:r>
              <w:rPr>
                <w:sz w:val="24"/>
              </w:rPr>
              <w:t>consistent</w:t>
            </w:r>
            <w:r>
              <w:rPr>
                <w:spacing w:val="-2"/>
                <w:sz w:val="24"/>
              </w:rPr>
              <w:t> </w:t>
            </w:r>
            <w:r>
              <w:rPr>
                <w:spacing w:val="-4"/>
                <w:sz w:val="24"/>
              </w:rPr>
              <w:t>with</w:t>
            </w:r>
          </w:p>
        </w:tc>
        <w:tc>
          <w:tcPr>
            <w:tcW w:w="2372" w:type="dxa"/>
          </w:tcPr>
          <w:p>
            <w:pPr>
              <w:pStyle w:val="TableParagraph"/>
              <w:spacing w:line="256" w:lineRule="exact"/>
              <w:ind w:left="714"/>
              <w:rPr>
                <w:sz w:val="24"/>
              </w:rPr>
            </w:pPr>
            <w:r>
              <w:rPr>
                <w:sz w:val="24"/>
              </w:rPr>
              <w:t>favor</w:t>
            </w:r>
            <w:r>
              <w:rPr>
                <w:spacing w:val="-5"/>
                <w:sz w:val="24"/>
              </w:rPr>
              <w:t> (s)</w:t>
            </w:r>
          </w:p>
        </w:tc>
      </w:tr>
      <w:tr>
        <w:trPr>
          <w:trHeight w:val="275" w:hRule="atLeast"/>
        </w:trPr>
        <w:tc>
          <w:tcPr>
            <w:tcW w:w="2473" w:type="dxa"/>
          </w:tcPr>
          <w:p>
            <w:pPr>
              <w:pStyle w:val="TableParagraph"/>
              <w:spacing w:line="256" w:lineRule="exact"/>
              <w:rPr>
                <w:sz w:val="24"/>
              </w:rPr>
            </w:pPr>
            <w:r>
              <w:rPr>
                <w:sz w:val="24"/>
              </w:rPr>
              <w:t>malignant</w:t>
            </w:r>
            <w:r>
              <w:rPr>
                <w:spacing w:val="-5"/>
                <w:sz w:val="24"/>
              </w:rPr>
              <w:t> </w:t>
            </w:r>
            <w:r>
              <w:rPr>
                <w:spacing w:val="-2"/>
                <w:sz w:val="24"/>
              </w:rPr>
              <w:t>appearing</w:t>
            </w:r>
          </w:p>
        </w:tc>
        <w:tc>
          <w:tcPr>
            <w:tcW w:w="2622" w:type="dxa"/>
          </w:tcPr>
          <w:p>
            <w:pPr>
              <w:pStyle w:val="TableParagraph"/>
              <w:spacing w:line="256" w:lineRule="exact"/>
              <w:ind w:left="457"/>
              <w:rPr>
                <w:sz w:val="24"/>
              </w:rPr>
            </w:pPr>
            <w:r>
              <w:rPr>
                <w:sz w:val="24"/>
              </w:rPr>
              <w:t>most </w:t>
            </w:r>
            <w:r>
              <w:rPr>
                <w:spacing w:val="-2"/>
                <w:sz w:val="24"/>
              </w:rPr>
              <w:t>likely</w:t>
            </w:r>
          </w:p>
        </w:tc>
        <w:tc>
          <w:tcPr>
            <w:tcW w:w="2372" w:type="dxa"/>
          </w:tcPr>
          <w:p>
            <w:pPr>
              <w:pStyle w:val="TableParagraph"/>
              <w:spacing w:line="256" w:lineRule="exact"/>
              <w:ind w:left="715"/>
              <w:rPr>
                <w:sz w:val="24"/>
              </w:rPr>
            </w:pPr>
            <w:r>
              <w:rPr>
                <w:spacing w:val="-2"/>
                <w:sz w:val="24"/>
              </w:rPr>
              <w:t>presumed</w:t>
            </w:r>
          </w:p>
        </w:tc>
      </w:tr>
      <w:tr>
        <w:trPr>
          <w:trHeight w:val="270" w:hRule="atLeast"/>
        </w:trPr>
        <w:tc>
          <w:tcPr>
            <w:tcW w:w="2473" w:type="dxa"/>
          </w:tcPr>
          <w:p>
            <w:pPr>
              <w:pStyle w:val="TableParagraph"/>
              <w:rPr>
                <w:sz w:val="24"/>
              </w:rPr>
            </w:pPr>
            <w:r>
              <w:rPr>
                <w:sz w:val="24"/>
              </w:rPr>
              <w:t>probable</w:t>
            </w:r>
            <w:r>
              <w:rPr>
                <w:spacing w:val="-5"/>
                <w:sz w:val="24"/>
              </w:rPr>
              <w:t> </w:t>
            </w:r>
            <w:r>
              <w:rPr>
                <w:spacing w:val="-4"/>
                <w:sz w:val="24"/>
              </w:rPr>
              <w:t>(ly)</w:t>
            </w:r>
          </w:p>
        </w:tc>
        <w:tc>
          <w:tcPr>
            <w:tcW w:w="2622" w:type="dxa"/>
          </w:tcPr>
          <w:p>
            <w:pPr>
              <w:pStyle w:val="TableParagraph"/>
              <w:ind w:left="457"/>
              <w:rPr>
                <w:sz w:val="24"/>
              </w:rPr>
            </w:pPr>
            <w:r>
              <w:rPr>
                <w:sz w:val="24"/>
              </w:rPr>
              <w:t>suspect</w:t>
            </w:r>
            <w:r>
              <w:rPr>
                <w:spacing w:val="-2"/>
                <w:sz w:val="24"/>
              </w:rPr>
              <w:t> </w:t>
            </w:r>
            <w:r>
              <w:rPr>
                <w:spacing w:val="-4"/>
                <w:sz w:val="24"/>
              </w:rPr>
              <w:t>(ed)</w:t>
            </w:r>
          </w:p>
        </w:tc>
        <w:tc>
          <w:tcPr>
            <w:tcW w:w="2372" w:type="dxa"/>
          </w:tcPr>
          <w:p>
            <w:pPr>
              <w:pStyle w:val="TableParagraph"/>
              <w:ind w:left="715"/>
              <w:rPr>
                <w:sz w:val="24"/>
              </w:rPr>
            </w:pPr>
            <w:r>
              <w:rPr>
                <w:sz w:val="24"/>
              </w:rPr>
              <w:t>suspicious</w:t>
            </w:r>
            <w:r>
              <w:rPr>
                <w:spacing w:val="-1"/>
                <w:sz w:val="24"/>
              </w:rPr>
              <w:t> </w:t>
            </w:r>
            <w:r>
              <w:rPr>
                <w:spacing w:val="-4"/>
                <w:sz w:val="24"/>
              </w:rPr>
              <w:t>(for)</w:t>
            </w:r>
          </w:p>
        </w:tc>
      </w:tr>
    </w:tbl>
    <w:p>
      <w:pPr>
        <w:tabs>
          <w:tab w:pos="4679" w:val="left" w:leader="none"/>
        </w:tabs>
        <w:spacing w:before="4"/>
        <w:ind w:left="1799" w:right="0" w:firstLine="0"/>
        <w:jc w:val="left"/>
        <w:rPr>
          <w:sz w:val="18"/>
        </w:rPr>
      </w:pPr>
      <w:r>
        <w:rPr>
          <w:sz w:val="24"/>
        </w:rPr>
        <w:t>typical</w:t>
      </w:r>
      <w:r>
        <w:rPr>
          <w:spacing w:val="-5"/>
          <w:sz w:val="24"/>
        </w:rPr>
        <w:t> of</w:t>
      </w:r>
      <w:r>
        <w:rPr>
          <w:sz w:val="24"/>
        </w:rPr>
        <w:tab/>
        <w:t>neoplasm</w:t>
      </w:r>
      <w:r>
        <w:rPr>
          <w:spacing w:val="-3"/>
          <w:sz w:val="24"/>
        </w:rPr>
        <w:t> </w:t>
      </w:r>
      <w:r>
        <w:rPr>
          <w:sz w:val="20"/>
        </w:rPr>
        <w:t>[</w:t>
      </w:r>
      <w:r>
        <w:rPr>
          <w:sz w:val="18"/>
        </w:rPr>
        <w:t>Beginning</w:t>
      </w:r>
      <w:r>
        <w:rPr>
          <w:spacing w:val="-2"/>
          <w:sz w:val="18"/>
        </w:rPr>
        <w:t> </w:t>
      </w:r>
      <w:r>
        <w:rPr>
          <w:sz w:val="18"/>
        </w:rPr>
        <w:t>with</w:t>
      </w:r>
      <w:r>
        <w:rPr>
          <w:spacing w:val="-1"/>
          <w:sz w:val="18"/>
        </w:rPr>
        <w:t> </w:t>
      </w:r>
      <w:r>
        <w:rPr>
          <w:sz w:val="18"/>
        </w:rPr>
        <w:t>2004</w:t>
      </w:r>
      <w:r>
        <w:rPr>
          <w:spacing w:val="-2"/>
          <w:sz w:val="18"/>
        </w:rPr>
        <w:t> </w:t>
      </w:r>
      <w:r>
        <w:rPr>
          <w:sz w:val="18"/>
        </w:rPr>
        <w:t>diagnoses</w:t>
      </w:r>
      <w:r>
        <w:rPr>
          <w:spacing w:val="-2"/>
          <w:sz w:val="18"/>
        </w:rPr>
        <w:t> </w:t>
      </w:r>
      <w:r>
        <w:rPr>
          <w:sz w:val="18"/>
        </w:rPr>
        <w:t>and</w:t>
      </w:r>
      <w:r>
        <w:rPr>
          <w:spacing w:val="-3"/>
          <w:sz w:val="18"/>
        </w:rPr>
        <w:t> </w:t>
      </w:r>
      <w:r>
        <w:rPr>
          <w:sz w:val="18"/>
        </w:rPr>
        <w:t>only</w:t>
      </w:r>
      <w:r>
        <w:rPr>
          <w:spacing w:val="-5"/>
          <w:sz w:val="18"/>
        </w:rPr>
        <w:t> for</w:t>
      </w:r>
    </w:p>
    <w:p>
      <w:pPr>
        <w:spacing w:before="3"/>
        <w:ind w:left="5460" w:right="0" w:firstLine="0"/>
        <w:jc w:val="left"/>
        <w:rPr>
          <w:sz w:val="18"/>
        </w:rPr>
      </w:pPr>
      <w:r>
        <w:rPr>
          <w:sz w:val="18"/>
        </w:rPr>
        <w:t>non-malignant</w:t>
      </w:r>
      <w:r>
        <w:rPr>
          <w:spacing w:val="-3"/>
          <w:sz w:val="18"/>
        </w:rPr>
        <w:t> </w:t>
      </w:r>
      <w:r>
        <w:rPr>
          <w:sz w:val="18"/>
        </w:rPr>
        <w:t>primary</w:t>
      </w:r>
      <w:r>
        <w:rPr>
          <w:spacing w:val="-5"/>
          <w:sz w:val="18"/>
        </w:rPr>
        <w:t> </w:t>
      </w:r>
      <w:r>
        <w:rPr>
          <w:sz w:val="18"/>
        </w:rPr>
        <w:t>intracranial</w:t>
      </w:r>
      <w:r>
        <w:rPr>
          <w:spacing w:val="-2"/>
          <w:sz w:val="18"/>
        </w:rPr>
        <w:t> </w:t>
      </w:r>
      <w:r>
        <w:rPr>
          <w:sz w:val="18"/>
        </w:rPr>
        <w:t>and</w:t>
      </w:r>
      <w:r>
        <w:rPr>
          <w:spacing w:val="-1"/>
          <w:sz w:val="18"/>
        </w:rPr>
        <w:t> </w:t>
      </w:r>
      <w:r>
        <w:rPr>
          <w:sz w:val="18"/>
        </w:rPr>
        <w:t>CNS</w:t>
      </w:r>
      <w:r>
        <w:rPr>
          <w:spacing w:val="-3"/>
          <w:sz w:val="18"/>
        </w:rPr>
        <w:t> </w:t>
      </w:r>
      <w:r>
        <w:rPr>
          <w:spacing w:val="-2"/>
          <w:sz w:val="18"/>
        </w:rPr>
        <w:t>tumors.]</w:t>
      </w:r>
    </w:p>
    <w:p>
      <w:pPr>
        <w:pStyle w:val="BodyText"/>
        <w:spacing w:before="65"/>
        <w:rPr>
          <w:sz w:val="18"/>
        </w:rPr>
      </w:pPr>
    </w:p>
    <w:p>
      <w:pPr>
        <w:pStyle w:val="BodyText"/>
        <w:ind w:left="1612" w:right="573" w:firstLine="67"/>
      </w:pPr>
      <w:r>
        <w:rPr/>
        <w:t>Diagnoses described as “cannot be ruled out,” “equivocal,” "possible,” "questionable,"</w:t>
      </w:r>
      <w:r>
        <w:rPr>
          <w:spacing w:val="-6"/>
        </w:rPr>
        <w:t> </w:t>
      </w:r>
      <w:r>
        <w:rPr/>
        <w:t>"suggests,"</w:t>
      </w:r>
      <w:r>
        <w:rPr>
          <w:spacing w:val="-6"/>
        </w:rPr>
        <w:t> </w:t>
      </w:r>
      <w:r>
        <w:rPr/>
        <w:t>"rule</w:t>
      </w:r>
      <w:r>
        <w:rPr>
          <w:spacing w:val="-7"/>
        </w:rPr>
        <w:t> </w:t>
      </w:r>
      <w:r>
        <w:rPr/>
        <w:t>out,"</w:t>
      </w:r>
      <w:r>
        <w:rPr>
          <w:spacing w:val="-6"/>
        </w:rPr>
        <w:t> </w:t>
      </w:r>
      <w:r>
        <w:rPr/>
        <w:t>"worrisome,"</w:t>
      </w:r>
      <w:r>
        <w:rPr>
          <w:spacing w:val="-6"/>
        </w:rPr>
        <w:t> </w:t>
      </w:r>
      <w:r>
        <w:rPr/>
        <w:t>"potentially</w:t>
      </w:r>
      <w:r>
        <w:rPr>
          <w:spacing w:val="-10"/>
        </w:rPr>
        <w:t> </w:t>
      </w:r>
      <w:r>
        <w:rPr/>
        <w:t>malignant," etc., are </w:t>
      </w:r>
      <w:r>
        <w:rPr>
          <w:u w:val="single"/>
        </w:rPr>
        <w:t>not</w:t>
      </w:r>
      <w:r>
        <w:rPr/>
        <w:t> to be reported.</w:t>
      </w:r>
    </w:p>
    <w:p>
      <w:pPr>
        <w:pStyle w:val="BodyText"/>
      </w:pPr>
    </w:p>
    <w:p>
      <w:pPr>
        <w:pStyle w:val="BodyText"/>
        <w:spacing w:before="5"/>
      </w:pPr>
    </w:p>
    <w:p>
      <w:pPr>
        <w:pStyle w:val="Heading2"/>
        <w:numPr>
          <w:ilvl w:val="0"/>
          <w:numId w:val="3"/>
        </w:numPr>
        <w:tabs>
          <w:tab w:pos="734" w:val="left" w:leader="none"/>
        </w:tabs>
        <w:spacing w:line="274" w:lineRule="exact" w:before="0" w:after="0"/>
        <w:ind w:left="734" w:right="0" w:hanging="641"/>
        <w:jc w:val="left"/>
      </w:pPr>
      <w:bookmarkStart w:name="_TOC_250008" w:id="14"/>
      <w:r>
        <w:rPr/>
        <w:t>WHEN</w:t>
      </w:r>
      <w:r>
        <w:rPr>
          <w:spacing w:val="-1"/>
        </w:rPr>
        <w:t> </w:t>
      </w:r>
      <w:r>
        <w:rPr/>
        <w:t>TO </w:t>
      </w:r>
      <w:bookmarkEnd w:id="14"/>
      <w:r>
        <w:rPr>
          <w:spacing w:val="-2"/>
        </w:rPr>
        <w:t>REPORT</w:t>
      </w:r>
    </w:p>
    <w:p>
      <w:pPr>
        <w:pStyle w:val="BodyText"/>
        <w:ind w:left="734" w:right="387"/>
      </w:pPr>
      <w:r>
        <w:rPr/>
        <w:t>Cases</w:t>
      </w:r>
      <w:r>
        <w:rPr>
          <w:spacing w:val="-3"/>
        </w:rPr>
        <w:t> </w:t>
      </w:r>
      <w:r>
        <w:rPr/>
        <w:t>must</w:t>
      </w:r>
      <w:r>
        <w:rPr>
          <w:spacing w:val="-3"/>
        </w:rPr>
        <w:t> </w:t>
      </w:r>
      <w:r>
        <w:rPr/>
        <w:t>be</w:t>
      </w:r>
      <w:r>
        <w:rPr>
          <w:spacing w:val="-4"/>
        </w:rPr>
        <w:t> </w:t>
      </w:r>
      <w:r>
        <w:rPr/>
        <w:t>reported</w:t>
      </w:r>
      <w:r>
        <w:rPr>
          <w:spacing w:val="-3"/>
        </w:rPr>
        <w:t> </w:t>
      </w:r>
      <w:r>
        <w:rPr/>
        <w:t>to</w:t>
      </w:r>
      <w:r>
        <w:rPr>
          <w:spacing w:val="-4"/>
        </w:rPr>
        <w:t> </w:t>
      </w:r>
      <w:r>
        <w:rPr/>
        <w:t>the</w:t>
      </w:r>
      <w:r>
        <w:rPr>
          <w:spacing w:val="-4"/>
        </w:rPr>
        <w:t> </w:t>
      </w:r>
      <w:r>
        <w:rPr/>
        <w:t>state</w:t>
      </w:r>
      <w:r>
        <w:rPr>
          <w:spacing w:val="-4"/>
        </w:rPr>
        <w:t> </w:t>
      </w:r>
      <w:r>
        <w:rPr/>
        <w:t>central</w:t>
      </w:r>
      <w:r>
        <w:rPr>
          <w:spacing w:val="-3"/>
        </w:rPr>
        <w:t> </w:t>
      </w:r>
      <w:r>
        <w:rPr/>
        <w:t>cancer</w:t>
      </w:r>
      <w:r>
        <w:rPr>
          <w:spacing w:val="-2"/>
        </w:rPr>
        <w:t> </w:t>
      </w:r>
      <w:r>
        <w:rPr/>
        <w:t>registry</w:t>
      </w:r>
      <w:r>
        <w:rPr>
          <w:spacing w:val="-7"/>
        </w:rPr>
        <w:t> </w:t>
      </w:r>
      <w:r>
        <w:rPr/>
        <w:t>no</w:t>
      </w:r>
      <w:r>
        <w:rPr>
          <w:spacing w:val="-3"/>
        </w:rPr>
        <w:t> </w:t>
      </w:r>
      <w:r>
        <w:rPr/>
        <w:t>later</w:t>
      </w:r>
      <w:r>
        <w:rPr>
          <w:spacing w:val="-4"/>
        </w:rPr>
        <w:t> </w:t>
      </w:r>
      <w:r>
        <w:rPr/>
        <w:t>than</w:t>
      </w:r>
      <w:r>
        <w:rPr>
          <w:spacing w:val="-3"/>
        </w:rPr>
        <w:t> </w:t>
      </w:r>
      <w:r>
        <w:rPr/>
        <w:t>six</w:t>
      </w:r>
      <w:r>
        <w:rPr>
          <w:spacing w:val="-1"/>
        </w:rPr>
        <w:t> </w:t>
      </w:r>
      <w:r>
        <w:rPr/>
        <w:t>(6)</w:t>
      </w:r>
      <w:r>
        <w:rPr>
          <w:spacing w:val="-4"/>
        </w:rPr>
        <w:t> </w:t>
      </w:r>
      <w:r>
        <w:rPr/>
        <w:t>months after the date of diagnosis.</w:t>
      </w:r>
    </w:p>
    <w:p>
      <w:pPr>
        <w:pStyle w:val="BodyText"/>
      </w:pPr>
    </w:p>
    <w:p>
      <w:pPr>
        <w:pStyle w:val="BodyText"/>
        <w:spacing w:before="2"/>
      </w:pPr>
    </w:p>
    <w:p>
      <w:pPr>
        <w:pStyle w:val="Heading2"/>
        <w:numPr>
          <w:ilvl w:val="0"/>
          <w:numId w:val="3"/>
        </w:numPr>
        <w:tabs>
          <w:tab w:pos="734" w:val="left" w:leader="none"/>
        </w:tabs>
        <w:spacing w:line="274" w:lineRule="exact" w:before="0" w:after="0"/>
        <w:ind w:left="734" w:right="0" w:hanging="547"/>
        <w:jc w:val="left"/>
      </w:pPr>
      <w:bookmarkStart w:name="_TOC_250007" w:id="15"/>
      <w:r>
        <w:rPr/>
        <w:t>WHERE</w:t>
      </w:r>
      <w:r>
        <w:rPr>
          <w:spacing w:val="-1"/>
        </w:rPr>
        <w:t> </w:t>
      </w:r>
      <w:r>
        <w:rPr/>
        <w:t>TO </w:t>
      </w:r>
      <w:bookmarkEnd w:id="15"/>
      <w:r>
        <w:rPr>
          <w:spacing w:val="-2"/>
        </w:rPr>
        <w:t>REPORT</w:t>
      </w:r>
    </w:p>
    <w:p>
      <w:pPr>
        <w:pStyle w:val="BodyText"/>
        <w:ind w:left="734"/>
      </w:pPr>
      <w:r>
        <w:rPr/>
        <w:t>The</w:t>
      </w:r>
      <w:r>
        <w:rPr>
          <w:spacing w:val="-4"/>
        </w:rPr>
        <w:t> </w:t>
      </w:r>
      <w:r>
        <w:rPr/>
        <w:t>reporting</w:t>
      </w:r>
      <w:r>
        <w:rPr>
          <w:spacing w:val="-6"/>
        </w:rPr>
        <w:t> </w:t>
      </w:r>
      <w:r>
        <w:rPr/>
        <w:t>forms</w:t>
      </w:r>
      <w:r>
        <w:rPr>
          <w:spacing w:val="-3"/>
        </w:rPr>
        <w:t> </w:t>
      </w:r>
      <w:r>
        <w:rPr/>
        <w:t>and</w:t>
      </w:r>
      <w:r>
        <w:rPr>
          <w:spacing w:val="-1"/>
        </w:rPr>
        <w:t> </w:t>
      </w:r>
      <w:r>
        <w:rPr/>
        <w:t>supporting</w:t>
      </w:r>
      <w:r>
        <w:rPr>
          <w:spacing w:val="-6"/>
        </w:rPr>
        <w:t> </w:t>
      </w:r>
      <w:r>
        <w:rPr/>
        <w:t>documentation,</w:t>
      </w:r>
      <w:r>
        <w:rPr>
          <w:spacing w:val="-3"/>
        </w:rPr>
        <w:t> </w:t>
      </w:r>
      <w:r>
        <w:rPr/>
        <w:t>as</w:t>
      </w:r>
      <w:r>
        <w:rPr>
          <w:spacing w:val="-3"/>
        </w:rPr>
        <w:t> </w:t>
      </w:r>
      <w:r>
        <w:rPr/>
        <w:t>described</w:t>
      </w:r>
      <w:r>
        <w:rPr>
          <w:spacing w:val="-3"/>
        </w:rPr>
        <w:t> </w:t>
      </w:r>
      <w:r>
        <w:rPr/>
        <w:t>in</w:t>
      </w:r>
      <w:r>
        <w:rPr>
          <w:spacing w:val="-3"/>
        </w:rPr>
        <w:t> </w:t>
      </w:r>
      <w:r>
        <w:rPr/>
        <w:t>Section</w:t>
      </w:r>
      <w:r>
        <w:rPr>
          <w:spacing w:val="-3"/>
        </w:rPr>
        <w:t> </w:t>
      </w:r>
      <w:r>
        <w:rPr/>
        <w:t>VIII</w:t>
      </w:r>
      <w:r>
        <w:rPr>
          <w:spacing w:val="-7"/>
        </w:rPr>
        <w:t> </w:t>
      </w:r>
      <w:r>
        <w:rPr/>
        <w:t>below, should be mailed in a sealed envelope that is clearly labeled "CONFIDENTIAL" to:</w:t>
      </w:r>
    </w:p>
    <w:p>
      <w:pPr>
        <w:pStyle w:val="BodyText"/>
        <w:spacing w:before="274"/>
        <w:ind w:left="1111" w:right="4333"/>
      </w:pPr>
      <w:r>
        <w:rPr/>
        <w:t>North</w:t>
      </w:r>
      <w:r>
        <w:rPr>
          <w:spacing w:val="-9"/>
        </w:rPr>
        <w:t> </w:t>
      </w:r>
      <w:r>
        <w:rPr/>
        <w:t>Dakota</w:t>
      </w:r>
      <w:r>
        <w:rPr>
          <w:spacing w:val="-10"/>
        </w:rPr>
        <w:t> </w:t>
      </w:r>
      <w:r>
        <w:rPr/>
        <w:t>Statewide</w:t>
      </w:r>
      <w:r>
        <w:rPr>
          <w:spacing w:val="-9"/>
        </w:rPr>
        <w:t> </w:t>
      </w:r>
      <w:r>
        <w:rPr/>
        <w:t>Cancer</w:t>
      </w:r>
      <w:r>
        <w:rPr>
          <w:spacing w:val="-10"/>
        </w:rPr>
        <w:t> </w:t>
      </w:r>
      <w:r>
        <w:rPr/>
        <w:t>Registry Department of Pathology</w:t>
      </w:r>
    </w:p>
    <w:p>
      <w:pPr>
        <w:pStyle w:val="BodyText"/>
        <w:ind w:left="1111" w:right="4333"/>
      </w:pPr>
      <w:r>
        <w:rPr/>
        <w:t>School</w:t>
      </w:r>
      <w:r>
        <w:rPr>
          <w:spacing w:val="-8"/>
        </w:rPr>
        <w:t> </w:t>
      </w:r>
      <w:r>
        <w:rPr/>
        <w:t>of</w:t>
      </w:r>
      <w:r>
        <w:rPr>
          <w:spacing w:val="-9"/>
        </w:rPr>
        <w:t> </w:t>
      </w:r>
      <w:r>
        <w:rPr/>
        <w:t>Medicine</w:t>
      </w:r>
      <w:r>
        <w:rPr>
          <w:spacing w:val="-7"/>
        </w:rPr>
        <w:t> </w:t>
      </w:r>
      <w:r>
        <w:rPr/>
        <w:t>&amp;</w:t>
      </w:r>
      <w:r>
        <w:rPr>
          <w:spacing w:val="-10"/>
        </w:rPr>
        <w:t> </w:t>
      </w:r>
      <w:r>
        <w:rPr/>
        <w:t>Health</w:t>
      </w:r>
      <w:r>
        <w:rPr>
          <w:spacing w:val="-9"/>
        </w:rPr>
        <w:t> </w:t>
      </w:r>
      <w:r>
        <w:rPr/>
        <w:t>Sciences University of North Dakota</w:t>
      </w:r>
    </w:p>
    <w:p>
      <w:pPr>
        <w:spacing w:before="0"/>
        <w:ind w:left="1111" w:right="4873" w:firstLine="0"/>
        <w:jc w:val="left"/>
        <w:rPr>
          <w:sz w:val="20"/>
        </w:rPr>
      </w:pPr>
      <w:r>
        <w:rPr>
          <w:sz w:val="24"/>
        </w:rPr>
        <w:t>1301</w:t>
      </w:r>
      <w:r>
        <w:rPr>
          <w:spacing w:val="-6"/>
          <w:sz w:val="24"/>
        </w:rPr>
        <w:t> </w:t>
      </w:r>
      <w:r>
        <w:rPr>
          <w:sz w:val="24"/>
        </w:rPr>
        <w:t>N</w:t>
      </w:r>
      <w:r>
        <w:rPr>
          <w:spacing w:val="-6"/>
          <w:sz w:val="24"/>
        </w:rPr>
        <w:t> </w:t>
      </w:r>
      <w:r>
        <w:rPr>
          <w:sz w:val="24"/>
        </w:rPr>
        <w:t>Columbia</w:t>
      </w:r>
      <w:r>
        <w:rPr>
          <w:spacing w:val="-6"/>
          <w:sz w:val="24"/>
        </w:rPr>
        <w:t> </w:t>
      </w:r>
      <w:r>
        <w:rPr>
          <w:sz w:val="24"/>
        </w:rPr>
        <w:t>Rd</w:t>
      </w:r>
      <w:r>
        <w:rPr>
          <w:spacing w:val="80"/>
          <w:sz w:val="24"/>
        </w:rPr>
        <w:t> </w:t>
      </w:r>
      <w:r>
        <w:rPr>
          <w:sz w:val="24"/>
        </w:rPr>
        <w:t>Stop</w:t>
      </w:r>
      <w:r>
        <w:rPr>
          <w:spacing w:val="-6"/>
          <w:sz w:val="24"/>
        </w:rPr>
        <w:t> </w:t>
      </w:r>
      <w:r>
        <w:rPr>
          <w:sz w:val="24"/>
        </w:rPr>
        <w:t>9037 Grand Forks, N.D. 58203-9037 </w:t>
      </w:r>
      <w:hyperlink r:id="rId9">
        <w:r>
          <w:rPr>
            <w:color w:val="0000FF"/>
            <w:spacing w:val="-2"/>
            <w:sz w:val="20"/>
            <w:u w:val="single" w:color="0000FF"/>
          </w:rPr>
          <w:t>https://ndcancer.org</w:t>
        </w:r>
      </w:hyperlink>
    </w:p>
    <w:p>
      <w:pPr>
        <w:pStyle w:val="BodyText"/>
      </w:pPr>
    </w:p>
    <w:p>
      <w:pPr>
        <w:pStyle w:val="BodyText"/>
      </w:pPr>
    </w:p>
    <w:p>
      <w:pPr>
        <w:pStyle w:val="BodyText"/>
        <w:spacing w:before="1"/>
        <w:ind w:left="1111" w:right="4333" w:hanging="377"/>
      </w:pPr>
      <w:r>
        <w:rPr>
          <w:u w:val="single"/>
        </w:rPr>
        <w:t>Questions may be directed as follows:</w:t>
      </w:r>
      <w:r>
        <w:rPr/>
        <w:t> Telephone</w:t>
      </w:r>
      <w:r>
        <w:rPr>
          <w:spacing w:val="40"/>
        </w:rPr>
        <w:t> </w:t>
      </w:r>
      <w:r>
        <w:rPr/>
        <w:t>701.777.2868</w:t>
      </w:r>
      <w:r>
        <w:rPr>
          <w:spacing w:val="-10"/>
        </w:rPr>
        <w:t> </w:t>
      </w:r>
      <w:r>
        <w:rPr/>
        <w:t>or</w:t>
      </w:r>
      <w:r>
        <w:rPr>
          <w:spacing w:val="-11"/>
        </w:rPr>
        <w:t> </w:t>
      </w:r>
      <w:r>
        <w:rPr/>
        <w:t>701.777.0791</w:t>
      </w:r>
    </w:p>
    <w:p>
      <w:pPr>
        <w:pStyle w:val="BodyText"/>
        <w:tabs>
          <w:tab w:pos="2251" w:val="left" w:leader="none"/>
        </w:tabs>
        <w:ind w:left="1111"/>
      </w:pPr>
      <w:r>
        <w:rPr>
          <w:spacing w:val="-5"/>
        </w:rPr>
        <w:t>Fax</w:t>
      </w:r>
      <w:r>
        <w:rPr/>
        <w:tab/>
      </w:r>
      <w:r>
        <w:rPr>
          <w:spacing w:val="-2"/>
        </w:rPr>
        <w:t>701.777.3108</w:t>
      </w:r>
    </w:p>
    <w:p>
      <w:pPr>
        <w:pStyle w:val="BodyText"/>
        <w:tabs>
          <w:tab w:pos="2251" w:val="left" w:leader="none"/>
          <w:tab w:pos="5378" w:val="left" w:leader="none"/>
          <w:tab w:pos="6002" w:val="left" w:leader="none"/>
        </w:tabs>
        <w:ind w:left="1111"/>
      </w:pPr>
      <w:r>
        <w:rPr>
          <w:spacing w:val="-2"/>
        </w:rPr>
        <w:t>E-</w:t>
      </w:r>
      <w:r>
        <w:rPr>
          <w:spacing w:val="-4"/>
        </w:rPr>
        <w:t>mail</w:t>
      </w:r>
      <w:r>
        <w:rPr/>
        <w:tab/>
      </w:r>
      <w:hyperlink r:id="rId10">
        <w:r>
          <w:rPr>
            <w:color w:val="0000FF"/>
            <w:u w:val="single" w:color="0000FF"/>
          </w:rPr>
          <w:t>xudong.zhou@med.und.edu</w:t>
        </w:r>
      </w:hyperlink>
      <w:r>
        <w:rPr>
          <w:color w:val="0000FF"/>
          <w:u w:val="single" w:color="0000FF"/>
        </w:rPr>
        <w:t> </w:t>
      </w:r>
      <w:r>
        <w:rPr>
          <w:color w:val="0000FF"/>
        </w:rPr>
        <w:tab/>
      </w:r>
      <w:r>
        <w:rPr>
          <w:spacing w:val="-5"/>
        </w:rPr>
        <w:t>or</w:t>
      </w:r>
      <w:r>
        <w:rPr/>
        <w:tab/>
      </w:r>
      <w:hyperlink r:id="rId11">
        <w:r>
          <w:rPr>
            <w:color w:val="0000FF"/>
            <w:spacing w:val="-2"/>
            <w:u w:val="single" w:color="0000FF"/>
          </w:rPr>
          <w:t>yun.zheng@med.und.edu</w:t>
        </w:r>
      </w:hyperlink>
    </w:p>
    <w:p>
      <w:pPr>
        <w:pStyle w:val="BodyText"/>
        <w:spacing w:after="0"/>
        <w:sectPr>
          <w:pgSz w:w="12240" w:h="15840"/>
          <w:pgMar w:header="0" w:footer="762" w:top="1640" w:bottom="960" w:left="1440" w:right="1080"/>
        </w:sectPr>
      </w:pPr>
    </w:p>
    <w:p>
      <w:pPr>
        <w:pStyle w:val="Heading2"/>
        <w:numPr>
          <w:ilvl w:val="0"/>
          <w:numId w:val="3"/>
        </w:numPr>
        <w:tabs>
          <w:tab w:pos="734" w:val="left" w:leader="none"/>
        </w:tabs>
        <w:spacing w:line="240" w:lineRule="auto" w:before="68" w:after="0"/>
        <w:ind w:left="734" w:right="0" w:hanging="641"/>
        <w:jc w:val="left"/>
      </w:pPr>
      <w:bookmarkStart w:name="_TOC_250006" w:id="16"/>
      <w:bookmarkStart w:name="VI. CONFIDENTIALITY ISSUES" w:id="17"/>
      <w:r>
        <w:rPr>
          <w:b w:val="0"/>
        </w:rPr>
      </w:r>
      <w:r>
        <w:rPr/>
        <w:t>CONFIDENTIALITY</w:t>
      </w:r>
      <w:r>
        <w:rPr>
          <w:spacing w:val="-9"/>
        </w:rPr>
        <w:t> </w:t>
      </w:r>
      <w:bookmarkEnd w:id="16"/>
      <w:r>
        <w:rPr>
          <w:spacing w:val="-2"/>
        </w:rPr>
        <w:t>ISSUES</w:t>
      </w:r>
    </w:p>
    <w:p>
      <w:pPr>
        <w:pStyle w:val="BodyText"/>
        <w:rPr>
          <w:b/>
        </w:rPr>
      </w:pPr>
    </w:p>
    <w:p>
      <w:pPr>
        <w:pStyle w:val="Heading3"/>
        <w:numPr>
          <w:ilvl w:val="1"/>
          <w:numId w:val="3"/>
        </w:numPr>
        <w:tabs>
          <w:tab w:pos="1109" w:val="left" w:leader="none"/>
        </w:tabs>
        <w:spacing w:line="274" w:lineRule="exact" w:before="0" w:after="0"/>
        <w:ind w:left="1109" w:right="0" w:hanging="375"/>
        <w:jc w:val="left"/>
      </w:pPr>
      <w:bookmarkStart w:name="_TOC_250005" w:id="18"/>
      <w:bookmarkEnd w:id="18"/>
      <w:r>
        <w:rPr>
          <w:spacing w:val="-2"/>
        </w:rPr>
        <w:t>Reporting</w:t>
      </w:r>
    </w:p>
    <w:p>
      <w:pPr>
        <w:pStyle w:val="BodyText"/>
        <w:ind w:left="1111" w:right="387"/>
      </w:pPr>
      <w:r>
        <w:rPr/>
        <w:t>State</w:t>
      </w:r>
      <w:r>
        <w:rPr>
          <w:spacing w:val="-4"/>
        </w:rPr>
        <w:t> </w:t>
      </w:r>
      <w:r>
        <w:rPr/>
        <w:t>law</w:t>
      </w:r>
      <w:r>
        <w:rPr>
          <w:spacing w:val="-4"/>
        </w:rPr>
        <w:t> </w:t>
      </w:r>
      <w:r>
        <w:rPr/>
        <w:t>requires</w:t>
      </w:r>
      <w:r>
        <w:rPr>
          <w:spacing w:val="-3"/>
        </w:rPr>
        <w:t> </w:t>
      </w:r>
      <w:r>
        <w:rPr/>
        <w:t>the</w:t>
      </w:r>
      <w:r>
        <w:rPr>
          <w:spacing w:val="-4"/>
        </w:rPr>
        <w:t> </w:t>
      </w:r>
      <w:r>
        <w:rPr/>
        <w:t>reporting</w:t>
      </w:r>
      <w:r>
        <w:rPr>
          <w:spacing w:val="-6"/>
        </w:rPr>
        <w:t> </w:t>
      </w:r>
      <w:r>
        <w:rPr/>
        <w:t>of</w:t>
      </w:r>
      <w:r>
        <w:rPr>
          <w:spacing w:val="-2"/>
        </w:rPr>
        <w:t> </w:t>
      </w:r>
      <w:r>
        <w:rPr/>
        <w:t>cancer</w:t>
      </w:r>
      <w:r>
        <w:rPr>
          <w:spacing w:val="-4"/>
        </w:rPr>
        <w:t> </w:t>
      </w:r>
      <w:r>
        <w:rPr/>
        <w:t>cases.</w:t>
      </w:r>
      <w:r>
        <w:rPr>
          <w:spacing w:val="40"/>
        </w:rPr>
        <w:t> </w:t>
      </w:r>
      <w:r>
        <w:rPr/>
        <w:t>The</w:t>
      </w:r>
      <w:r>
        <w:rPr>
          <w:spacing w:val="-4"/>
        </w:rPr>
        <w:t> </w:t>
      </w:r>
      <w:r>
        <w:rPr/>
        <w:t>law</w:t>
      </w:r>
      <w:r>
        <w:rPr>
          <w:spacing w:val="-4"/>
        </w:rPr>
        <w:t> </w:t>
      </w:r>
      <w:r>
        <w:rPr/>
        <w:t>does</w:t>
      </w:r>
      <w:r>
        <w:rPr>
          <w:spacing w:val="-3"/>
        </w:rPr>
        <w:t> </w:t>
      </w:r>
      <w:r>
        <w:rPr/>
        <w:t>not</w:t>
      </w:r>
      <w:r>
        <w:rPr>
          <w:spacing w:val="-3"/>
        </w:rPr>
        <w:t> </w:t>
      </w:r>
      <w:r>
        <w:rPr/>
        <w:t>require</w:t>
      </w:r>
      <w:r>
        <w:rPr>
          <w:spacing w:val="-4"/>
        </w:rPr>
        <w:t> </w:t>
      </w:r>
      <w:r>
        <w:rPr/>
        <w:t>patient consent to report a case.</w:t>
      </w:r>
    </w:p>
    <w:p>
      <w:pPr>
        <w:pStyle w:val="BodyText"/>
        <w:spacing w:before="274"/>
        <w:ind w:left="1111" w:right="387"/>
      </w:pPr>
      <w:r>
        <w:rPr/>
        <w:t>In</w:t>
      </w:r>
      <w:r>
        <w:rPr>
          <w:spacing w:val="-1"/>
        </w:rPr>
        <w:t> </w:t>
      </w:r>
      <w:r>
        <w:rPr/>
        <w:t>addition,</w:t>
      </w:r>
      <w:r>
        <w:rPr>
          <w:spacing w:val="-3"/>
        </w:rPr>
        <w:t> </w:t>
      </w:r>
      <w:r>
        <w:rPr/>
        <w:t>federal</w:t>
      </w:r>
      <w:r>
        <w:rPr>
          <w:spacing w:val="-3"/>
        </w:rPr>
        <w:t> </w:t>
      </w:r>
      <w:r>
        <w:rPr/>
        <w:t>law</w:t>
      </w:r>
      <w:r>
        <w:rPr>
          <w:spacing w:val="-4"/>
        </w:rPr>
        <w:t> </w:t>
      </w:r>
      <w:r>
        <w:rPr/>
        <w:t>includes</w:t>
      </w:r>
      <w:r>
        <w:rPr>
          <w:spacing w:val="-3"/>
        </w:rPr>
        <w:t> </w:t>
      </w:r>
      <w:r>
        <w:rPr/>
        <w:t>provisions</w:t>
      </w:r>
      <w:r>
        <w:rPr>
          <w:spacing w:val="-3"/>
        </w:rPr>
        <w:t> </w:t>
      </w:r>
      <w:r>
        <w:rPr/>
        <w:t>for</w:t>
      </w:r>
      <w:r>
        <w:rPr>
          <w:spacing w:val="-4"/>
        </w:rPr>
        <w:t> </w:t>
      </w:r>
      <w:r>
        <w:rPr/>
        <w:t>state</w:t>
      </w:r>
      <w:r>
        <w:rPr>
          <w:spacing w:val="-4"/>
        </w:rPr>
        <w:t> </w:t>
      </w:r>
      <w:r>
        <w:rPr/>
        <w:t>cancer</w:t>
      </w:r>
      <w:r>
        <w:rPr>
          <w:spacing w:val="-1"/>
        </w:rPr>
        <w:t> </w:t>
      </w:r>
      <w:r>
        <w:rPr/>
        <w:t>registry</w:t>
      </w:r>
      <w:r>
        <w:rPr>
          <w:spacing w:val="-8"/>
        </w:rPr>
        <w:t> </w:t>
      </w:r>
      <w:r>
        <w:rPr/>
        <w:t>access</w:t>
      </w:r>
      <w:r>
        <w:rPr>
          <w:spacing w:val="-1"/>
        </w:rPr>
        <w:t> </w:t>
      </w:r>
      <w:r>
        <w:rPr/>
        <w:t>to</w:t>
      </w:r>
      <w:r>
        <w:rPr>
          <w:spacing w:val="-3"/>
        </w:rPr>
        <w:t> </w:t>
      </w:r>
      <w:r>
        <w:rPr/>
        <w:t>patient records of all health-care providers whose services involve identifying, establishing the characteristics of, treating or assessing the medical status of cancer cases.</w:t>
      </w:r>
    </w:p>
    <w:p>
      <w:pPr>
        <w:pStyle w:val="BodyText"/>
        <w:spacing w:before="5"/>
      </w:pPr>
    </w:p>
    <w:p>
      <w:pPr>
        <w:pStyle w:val="Heading3"/>
        <w:numPr>
          <w:ilvl w:val="1"/>
          <w:numId w:val="3"/>
        </w:numPr>
        <w:tabs>
          <w:tab w:pos="1110" w:val="left" w:leader="none"/>
        </w:tabs>
        <w:spacing w:line="274" w:lineRule="exact" w:before="0" w:after="0"/>
        <w:ind w:left="1110" w:right="0" w:hanging="376"/>
        <w:jc w:val="left"/>
      </w:pPr>
      <w:bookmarkStart w:name="_TOC_250004" w:id="19"/>
      <w:r>
        <w:rPr/>
        <w:t>State</w:t>
      </w:r>
      <w:r>
        <w:rPr>
          <w:spacing w:val="-3"/>
        </w:rPr>
        <w:t> </w:t>
      </w:r>
      <w:r>
        <w:rPr/>
        <w:t>Registry</w:t>
      </w:r>
      <w:bookmarkEnd w:id="19"/>
      <w:r>
        <w:rPr>
          <w:spacing w:val="-2"/>
        </w:rPr>
        <w:t> Disclosure</w:t>
      </w:r>
    </w:p>
    <w:p>
      <w:pPr>
        <w:pStyle w:val="BodyText"/>
        <w:ind w:left="1111" w:right="364"/>
      </w:pPr>
      <w:r>
        <w:rPr/>
        <w:t>North Dakota Statewide Cancer Registry</w:t>
      </w:r>
      <w:r>
        <w:rPr>
          <w:spacing w:val="-3"/>
        </w:rPr>
        <w:t> </w:t>
      </w:r>
      <w:r>
        <w:rPr/>
        <w:t>disclosure of confidential information that could lead to the identification of an individual cancer patient, except to other state cancer</w:t>
      </w:r>
      <w:r>
        <w:rPr>
          <w:spacing w:val="-3"/>
        </w:rPr>
        <w:t> </w:t>
      </w:r>
      <w:r>
        <w:rPr/>
        <w:t>registries</w:t>
      </w:r>
      <w:r>
        <w:rPr>
          <w:spacing w:val="-2"/>
        </w:rPr>
        <w:t> </w:t>
      </w:r>
      <w:r>
        <w:rPr/>
        <w:t>and</w:t>
      </w:r>
      <w:r>
        <w:rPr>
          <w:spacing w:val="-2"/>
        </w:rPr>
        <w:t> </w:t>
      </w:r>
      <w:r>
        <w:rPr/>
        <w:t>local</w:t>
      </w:r>
      <w:r>
        <w:rPr>
          <w:spacing w:val="-2"/>
        </w:rPr>
        <w:t> </w:t>
      </w:r>
      <w:r>
        <w:rPr/>
        <w:t>and</w:t>
      </w:r>
      <w:r>
        <w:rPr>
          <w:spacing w:val="-2"/>
        </w:rPr>
        <w:t> </w:t>
      </w:r>
      <w:r>
        <w:rPr/>
        <w:t>state</w:t>
      </w:r>
      <w:r>
        <w:rPr>
          <w:spacing w:val="-3"/>
        </w:rPr>
        <w:t> </w:t>
      </w:r>
      <w:r>
        <w:rPr/>
        <w:t>health</w:t>
      </w:r>
      <w:r>
        <w:rPr>
          <w:spacing w:val="-2"/>
        </w:rPr>
        <w:t> </w:t>
      </w:r>
      <w:r>
        <w:rPr/>
        <w:t>officers,</w:t>
      </w:r>
      <w:r>
        <w:rPr>
          <w:spacing w:val="-2"/>
        </w:rPr>
        <w:t> </w:t>
      </w:r>
      <w:r>
        <w:rPr/>
        <w:t>is</w:t>
      </w:r>
      <w:r>
        <w:rPr>
          <w:spacing w:val="-2"/>
        </w:rPr>
        <w:t> </w:t>
      </w:r>
      <w:r>
        <w:rPr/>
        <w:t>strictly</w:t>
      </w:r>
      <w:r>
        <w:rPr>
          <w:spacing w:val="-10"/>
        </w:rPr>
        <w:t> </w:t>
      </w:r>
      <w:r>
        <w:rPr/>
        <w:t>prohibited</w:t>
      </w:r>
      <w:r>
        <w:rPr>
          <w:spacing w:val="-2"/>
        </w:rPr>
        <w:t> </w:t>
      </w:r>
      <w:r>
        <w:rPr/>
        <w:t>by</w:t>
      </w:r>
      <w:r>
        <w:rPr>
          <w:spacing w:val="-5"/>
        </w:rPr>
        <w:t> </w:t>
      </w:r>
      <w:r>
        <w:rPr/>
        <w:t>state</w:t>
      </w:r>
      <w:r>
        <w:rPr>
          <w:spacing w:val="-3"/>
        </w:rPr>
        <w:t> </w:t>
      </w:r>
      <w:r>
        <w:rPr/>
        <w:t>and federal regulations.</w:t>
      </w:r>
      <w:r>
        <w:rPr>
          <w:spacing w:val="40"/>
        </w:rPr>
        <w:t> </w:t>
      </w:r>
      <w:r>
        <w:rPr/>
        <w:t>Those regulations are reflected in the North Dakota Statewide Cancer Registry policies and procedures and in their operating practices.</w:t>
      </w:r>
    </w:p>
    <w:p>
      <w:pPr>
        <w:pStyle w:val="BodyText"/>
        <w:spacing w:before="2"/>
      </w:pPr>
    </w:p>
    <w:p>
      <w:pPr>
        <w:pStyle w:val="Heading2"/>
        <w:numPr>
          <w:ilvl w:val="1"/>
          <w:numId w:val="3"/>
        </w:numPr>
        <w:tabs>
          <w:tab w:pos="1109" w:val="left" w:leader="none"/>
        </w:tabs>
        <w:spacing w:line="274" w:lineRule="exact" w:before="1" w:after="0"/>
        <w:ind w:left="1109" w:right="0" w:hanging="375"/>
        <w:jc w:val="left"/>
      </w:pPr>
      <w:bookmarkStart w:name="_TOC_250003" w:id="20"/>
      <w:bookmarkEnd w:id="20"/>
      <w:r>
        <w:rPr>
          <w:spacing w:val="-2"/>
        </w:rPr>
        <w:t>HIPAA</w:t>
      </w:r>
    </w:p>
    <w:p>
      <w:pPr>
        <w:pStyle w:val="BodyText"/>
        <w:ind w:left="1111" w:right="573"/>
      </w:pPr>
      <w:r>
        <w:rPr/>
        <w:t>The North Dakota Statewide Cancer Registry is considered an exempt entity according to the Health Insurance Portability and Accountability Act (HIPAA) Privacy</w:t>
      </w:r>
      <w:r>
        <w:rPr>
          <w:spacing w:val="-4"/>
        </w:rPr>
        <w:t> </w:t>
      </w:r>
      <w:r>
        <w:rPr/>
        <w:t>Rule at 45 CFR 164.512(a) (see appendix 1) because North Dakota State Administrative</w:t>
      </w:r>
      <w:r>
        <w:rPr>
          <w:spacing w:val="-5"/>
        </w:rPr>
        <w:t> </w:t>
      </w:r>
      <w:r>
        <w:rPr/>
        <w:t>Rules</w:t>
      </w:r>
      <w:r>
        <w:rPr>
          <w:spacing w:val="-4"/>
        </w:rPr>
        <w:t> </w:t>
      </w:r>
      <w:r>
        <w:rPr/>
        <w:t>mandate</w:t>
      </w:r>
      <w:r>
        <w:rPr>
          <w:spacing w:val="-5"/>
        </w:rPr>
        <w:t> </w:t>
      </w:r>
      <w:r>
        <w:rPr/>
        <w:t>cancer</w:t>
      </w:r>
      <w:r>
        <w:rPr>
          <w:spacing w:val="-3"/>
        </w:rPr>
        <w:t> </w:t>
      </w:r>
      <w:r>
        <w:rPr/>
        <w:t>reporting</w:t>
      </w:r>
      <w:r>
        <w:rPr>
          <w:spacing w:val="-6"/>
        </w:rPr>
        <w:t> </w:t>
      </w:r>
      <w:r>
        <w:rPr/>
        <w:t>and</w:t>
      </w:r>
      <w:r>
        <w:rPr>
          <w:spacing w:val="-4"/>
        </w:rPr>
        <w:t> </w:t>
      </w:r>
      <w:r>
        <w:rPr/>
        <w:t>the</w:t>
      </w:r>
      <w:r>
        <w:rPr>
          <w:spacing w:val="-5"/>
        </w:rPr>
        <w:t> </w:t>
      </w:r>
      <w:r>
        <w:rPr/>
        <w:t>data</w:t>
      </w:r>
      <w:r>
        <w:rPr>
          <w:spacing w:val="-5"/>
        </w:rPr>
        <w:t> </w:t>
      </w:r>
      <w:r>
        <w:rPr/>
        <w:t>submitted</w:t>
      </w:r>
      <w:r>
        <w:rPr>
          <w:spacing w:val="-4"/>
        </w:rPr>
        <w:t> </w:t>
      </w:r>
      <w:r>
        <w:rPr/>
        <w:t>is</w:t>
      </w:r>
      <w:r>
        <w:rPr>
          <w:spacing w:val="-4"/>
        </w:rPr>
        <w:t> </w:t>
      </w:r>
      <w:r>
        <w:rPr/>
        <w:t>used</w:t>
      </w:r>
      <w:r>
        <w:rPr>
          <w:spacing w:val="-4"/>
        </w:rPr>
        <w:t> </w:t>
      </w:r>
      <w:r>
        <w:rPr/>
        <w:t>for public surveillance.</w:t>
      </w:r>
      <w:r>
        <w:rPr>
          <w:spacing w:val="40"/>
        </w:rPr>
        <w:t> </w:t>
      </w:r>
      <w:r>
        <w:rPr/>
        <w:t>Therefore, HIPAA-covered entities, such as the health-care providers described in Section II.A, are permitted to disclose protected health information (PHI) to the state central cancer registry without patient (or their personal representative's) consent.</w:t>
      </w:r>
    </w:p>
    <w:p>
      <w:pPr>
        <w:pStyle w:val="BodyText"/>
      </w:pPr>
    </w:p>
    <w:p>
      <w:pPr>
        <w:pStyle w:val="BodyText"/>
        <w:spacing w:before="2"/>
      </w:pPr>
    </w:p>
    <w:p>
      <w:pPr>
        <w:pStyle w:val="Heading2"/>
        <w:numPr>
          <w:ilvl w:val="0"/>
          <w:numId w:val="3"/>
        </w:numPr>
        <w:tabs>
          <w:tab w:pos="734" w:val="left" w:leader="none"/>
        </w:tabs>
        <w:spacing w:line="274" w:lineRule="exact" w:before="0" w:after="0"/>
        <w:ind w:left="734" w:right="0" w:hanging="734"/>
        <w:jc w:val="left"/>
      </w:pPr>
      <w:bookmarkStart w:name="_TOC_250002" w:id="21"/>
      <w:r>
        <w:rPr/>
        <w:t>DATA</w:t>
      </w:r>
      <w:r>
        <w:rPr>
          <w:spacing w:val="-3"/>
        </w:rPr>
        <w:t> </w:t>
      </w:r>
      <w:bookmarkEnd w:id="21"/>
      <w:r>
        <w:rPr>
          <w:spacing w:val="-2"/>
        </w:rPr>
        <w:t>QUALITY</w:t>
      </w:r>
    </w:p>
    <w:p>
      <w:pPr>
        <w:pStyle w:val="BodyText"/>
        <w:ind w:left="734" w:right="387"/>
      </w:pPr>
      <w:r>
        <w:rPr/>
        <w:t>State central cancer registry staff performs extensive visual and computerized edits of reports for the completeness and accuracy of the data submitted.</w:t>
      </w:r>
      <w:r>
        <w:rPr>
          <w:spacing w:val="40"/>
        </w:rPr>
        <w:t> </w:t>
      </w:r>
      <w:r>
        <w:rPr/>
        <w:t>State central cancer registry</w:t>
      </w:r>
      <w:r>
        <w:rPr>
          <w:spacing w:val="-7"/>
        </w:rPr>
        <w:t> </w:t>
      </w:r>
      <w:r>
        <w:rPr/>
        <w:t>staff</w:t>
      </w:r>
      <w:r>
        <w:rPr>
          <w:spacing w:val="-3"/>
        </w:rPr>
        <w:t> </w:t>
      </w:r>
      <w:r>
        <w:rPr/>
        <w:t>may</w:t>
      </w:r>
      <w:r>
        <w:rPr>
          <w:spacing w:val="-5"/>
        </w:rPr>
        <w:t> </w:t>
      </w:r>
      <w:r>
        <w:rPr/>
        <w:t>contact reporting</w:t>
      </w:r>
      <w:r>
        <w:rPr>
          <w:spacing w:val="-5"/>
        </w:rPr>
        <w:t> </w:t>
      </w:r>
      <w:r>
        <w:rPr/>
        <w:t>entities</w:t>
      </w:r>
      <w:r>
        <w:rPr>
          <w:spacing w:val="-2"/>
        </w:rPr>
        <w:t> </w:t>
      </w:r>
      <w:r>
        <w:rPr/>
        <w:t>when</w:t>
      </w:r>
      <w:r>
        <w:rPr>
          <w:spacing w:val="-2"/>
        </w:rPr>
        <w:t> </w:t>
      </w:r>
      <w:r>
        <w:rPr/>
        <w:t>the</w:t>
      </w:r>
      <w:r>
        <w:rPr>
          <w:spacing w:val="-3"/>
        </w:rPr>
        <w:t> </w:t>
      </w:r>
      <w:r>
        <w:rPr/>
        <w:t>edits</w:t>
      </w:r>
      <w:r>
        <w:rPr>
          <w:spacing w:val="-2"/>
        </w:rPr>
        <w:t> </w:t>
      </w:r>
      <w:r>
        <w:rPr/>
        <w:t>identify</w:t>
      </w:r>
      <w:r>
        <w:rPr>
          <w:spacing w:val="-7"/>
        </w:rPr>
        <w:t> </w:t>
      </w:r>
      <w:r>
        <w:rPr/>
        <w:t>incomplete</w:t>
      </w:r>
      <w:r>
        <w:rPr>
          <w:spacing w:val="-3"/>
        </w:rPr>
        <w:t> </w:t>
      </w:r>
      <w:r>
        <w:rPr/>
        <w:t>or</w:t>
      </w:r>
      <w:r>
        <w:rPr>
          <w:spacing w:val="-3"/>
        </w:rPr>
        <w:t> </w:t>
      </w:r>
      <w:r>
        <w:rPr/>
        <w:t>unclear information or discrepancies in data reported by multiple providers for one patient.</w:t>
      </w:r>
    </w:p>
    <w:p>
      <w:pPr>
        <w:pStyle w:val="BodyText"/>
        <w:ind w:left="734"/>
      </w:pPr>
      <w:r>
        <w:rPr/>
        <w:t>Contact</w:t>
      </w:r>
      <w:r>
        <w:rPr>
          <w:spacing w:val="-1"/>
        </w:rPr>
        <w:t> </w:t>
      </w:r>
      <w:r>
        <w:rPr/>
        <w:t>will be</w:t>
      </w:r>
      <w:r>
        <w:rPr>
          <w:spacing w:val="-1"/>
        </w:rPr>
        <w:t> </w:t>
      </w:r>
      <w:r>
        <w:rPr/>
        <w:t>made</w:t>
      </w:r>
      <w:r>
        <w:rPr>
          <w:spacing w:val="-2"/>
        </w:rPr>
        <w:t> </w:t>
      </w:r>
      <w:r>
        <w:rPr/>
        <w:t>in writing</w:t>
      </w:r>
      <w:r>
        <w:rPr>
          <w:spacing w:val="-3"/>
        </w:rPr>
        <w:t> </w:t>
      </w:r>
      <w:r>
        <w:rPr/>
        <w:t>or</w:t>
      </w:r>
      <w:r>
        <w:rPr>
          <w:spacing w:val="-1"/>
        </w:rPr>
        <w:t> </w:t>
      </w:r>
      <w:r>
        <w:rPr/>
        <w:t>by</w:t>
      </w:r>
      <w:r>
        <w:rPr>
          <w:spacing w:val="-5"/>
        </w:rPr>
        <w:t> </w:t>
      </w:r>
      <w:r>
        <w:rPr>
          <w:spacing w:val="-2"/>
        </w:rPr>
        <w:t>telephone.</w:t>
      </w:r>
    </w:p>
    <w:p>
      <w:pPr>
        <w:pStyle w:val="BodyText"/>
      </w:pPr>
    </w:p>
    <w:p>
      <w:pPr>
        <w:pStyle w:val="BodyText"/>
        <w:spacing w:before="3"/>
      </w:pPr>
    </w:p>
    <w:p>
      <w:pPr>
        <w:pStyle w:val="Heading2"/>
        <w:numPr>
          <w:ilvl w:val="0"/>
          <w:numId w:val="3"/>
        </w:numPr>
        <w:tabs>
          <w:tab w:pos="734" w:val="left" w:leader="none"/>
        </w:tabs>
        <w:spacing w:line="240" w:lineRule="auto" w:before="0" w:after="0"/>
        <w:ind w:left="734" w:right="0" w:hanging="734"/>
        <w:jc w:val="left"/>
      </w:pPr>
      <w:bookmarkStart w:name="_TOC_250001" w:id="22"/>
      <w:r>
        <w:rPr/>
        <w:t>INSTRUCTIONS</w:t>
      </w:r>
      <w:r>
        <w:rPr>
          <w:spacing w:val="-4"/>
        </w:rPr>
        <w:t> </w:t>
      </w:r>
      <w:r>
        <w:rPr/>
        <w:t>FOR</w:t>
      </w:r>
      <w:r>
        <w:rPr>
          <w:spacing w:val="-5"/>
        </w:rPr>
        <w:t> </w:t>
      </w:r>
      <w:r>
        <w:rPr/>
        <w:t>REPORTING</w:t>
      </w:r>
      <w:r>
        <w:rPr>
          <w:spacing w:val="-5"/>
        </w:rPr>
        <w:t> </w:t>
      </w:r>
      <w:r>
        <w:rPr/>
        <w:t>CANCER</w:t>
      </w:r>
      <w:bookmarkEnd w:id="22"/>
      <w:r>
        <w:rPr>
          <w:spacing w:val="-4"/>
        </w:rPr>
        <w:t> DATA</w:t>
      </w:r>
    </w:p>
    <w:p>
      <w:pPr>
        <w:pStyle w:val="BodyText"/>
        <w:rPr>
          <w:b/>
        </w:rPr>
      </w:pPr>
    </w:p>
    <w:p>
      <w:pPr>
        <w:pStyle w:val="Heading3"/>
        <w:ind w:left="734" w:firstLine="0"/>
      </w:pPr>
      <w:bookmarkStart w:name="_TOC_250000" w:id="23"/>
      <w:bookmarkEnd w:id="23"/>
      <w:r>
        <w:rPr>
          <w:spacing w:val="-2"/>
        </w:rPr>
        <w:t>General</w:t>
      </w:r>
    </w:p>
    <w:p>
      <w:pPr>
        <w:pStyle w:val="BodyText"/>
        <w:ind w:left="720" w:right="364"/>
      </w:pPr>
      <w:r>
        <w:rPr/>
        <w:t>Cases</w:t>
      </w:r>
      <w:r>
        <w:rPr>
          <w:spacing w:val="-3"/>
        </w:rPr>
        <w:t> </w:t>
      </w:r>
      <w:r>
        <w:rPr/>
        <w:t>may</w:t>
      </w:r>
      <w:r>
        <w:rPr>
          <w:spacing w:val="-7"/>
        </w:rPr>
        <w:t> </w:t>
      </w:r>
      <w:r>
        <w:rPr/>
        <w:t>be</w:t>
      </w:r>
      <w:r>
        <w:rPr>
          <w:spacing w:val="-4"/>
        </w:rPr>
        <w:t> </w:t>
      </w:r>
      <w:r>
        <w:rPr/>
        <w:t>reported</w:t>
      </w:r>
      <w:r>
        <w:rPr>
          <w:spacing w:val="-3"/>
        </w:rPr>
        <w:t> </w:t>
      </w:r>
      <w:r>
        <w:rPr/>
        <w:t>by</w:t>
      </w:r>
      <w:r>
        <w:rPr>
          <w:spacing w:val="-5"/>
        </w:rPr>
        <w:t> </w:t>
      </w:r>
      <w:r>
        <w:rPr/>
        <w:t>(1)</w:t>
      </w:r>
      <w:r>
        <w:rPr>
          <w:spacing w:val="-4"/>
        </w:rPr>
        <w:t> </w:t>
      </w:r>
      <w:r>
        <w:rPr/>
        <w:t>sending</w:t>
      </w:r>
      <w:r>
        <w:rPr>
          <w:spacing w:val="-5"/>
        </w:rPr>
        <w:t> </w:t>
      </w:r>
      <w:r>
        <w:rPr/>
        <w:t>abstracted</w:t>
      </w:r>
      <w:r>
        <w:rPr>
          <w:spacing w:val="-3"/>
        </w:rPr>
        <w:t> </w:t>
      </w:r>
      <w:r>
        <w:rPr/>
        <w:t>records</w:t>
      </w:r>
      <w:r>
        <w:rPr>
          <w:spacing w:val="-3"/>
        </w:rPr>
        <w:t> </w:t>
      </w:r>
      <w:r>
        <w:rPr/>
        <w:t>electronically;</w:t>
      </w:r>
      <w:r>
        <w:rPr>
          <w:spacing w:val="-3"/>
        </w:rPr>
        <w:t> </w:t>
      </w:r>
      <w:r>
        <w:rPr/>
        <w:t>(2)</w:t>
      </w:r>
      <w:r>
        <w:rPr>
          <w:spacing w:val="-2"/>
        </w:rPr>
        <w:t> </w:t>
      </w:r>
      <w:r>
        <w:rPr/>
        <w:t>sending</w:t>
      </w:r>
      <w:r>
        <w:rPr>
          <w:spacing w:val="-5"/>
        </w:rPr>
        <w:t> </w:t>
      </w:r>
      <w:r>
        <w:rPr/>
        <w:t>hard copies of medical records. The NDSCR participates in cancer data sharing agreements with other out-of-state central cancer registries. Because of this, cases that have been diagnosed and / or treated at your facility also need to be abstracted. This abstracted information is shared with the other state central cancer registries annually. This procedure enables each state to have more accurate data to address their specific states cancer burden.</w:t>
      </w:r>
    </w:p>
    <w:p>
      <w:pPr>
        <w:pStyle w:val="BodyText"/>
        <w:spacing w:after="0"/>
        <w:sectPr>
          <w:pgSz w:w="12240" w:h="15840"/>
          <w:pgMar w:header="0" w:footer="762" w:top="1440" w:bottom="960" w:left="1440" w:right="1080"/>
        </w:sectPr>
      </w:pPr>
    </w:p>
    <w:p>
      <w:pPr>
        <w:pStyle w:val="ListParagraph"/>
        <w:numPr>
          <w:ilvl w:val="0"/>
          <w:numId w:val="5"/>
        </w:numPr>
        <w:tabs>
          <w:tab w:pos="1080" w:val="left" w:leader="none"/>
        </w:tabs>
        <w:spacing w:line="240" w:lineRule="auto" w:before="68" w:after="0"/>
        <w:ind w:left="1080" w:right="0" w:hanging="360"/>
        <w:jc w:val="left"/>
        <w:rPr>
          <w:sz w:val="24"/>
        </w:rPr>
      </w:pPr>
      <w:r>
        <w:rPr>
          <w:sz w:val="24"/>
          <w:u w:val="single"/>
        </w:rPr>
        <w:t>Electronic</w:t>
      </w:r>
      <w:r>
        <w:rPr>
          <w:spacing w:val="-4"/>
          <w:sz w:val="24"/>
          <w:u w:val="single"/>
        </w:rPr>
        <w:t> </w:t>
      </w:r>
      <w:r>
        <w:rPr>
          <w:sz w:val="24"/>
          <w:u w:val="single"/>
        </w:rPr>
        <w:t>Cancer</w:t>
      </w:r>
      <w:r>
        <w:rPr>
          <w:spacing w:val="-3"/>
          <w:sz w:val="24"/>
          <w:u w:val="single"/>
        </w:rPr>
        <w:t> </w:t>
      </w:r>
      <w:r>
        <w:rPr>
          <w:spacing w:val="-2"/>
          <w:sz w:val="24"/>
          <w:u w:val="single"/>
        </w:rPr>
        <w:t>Reporting</w:t>
      </w:r>
    </w:p>
    <w:p>
      <w:pPr>
        <w:pStyle w:val="BodyText"/>
        <w:spacing w:before="136"/>
        <w:ind w:left="1080"/>
      </w:pPr>
      <w:r>
        <w:rPr/>
        <w:t>Reporters</w:t>
      </w:r>
      <w:r>
        <w:rPr>
          <w:spacing w:val="-4"/>
        </w:rPr>
        <w:t> </w:t>
      </w:r>
      <w:r>
        <w:rPr/>
        <w:t>interested</w:t>
      </w:r>
      <w:r>
        <w:rPr>
          <w:spacing w:val="-4"/>
        </w:rPr>
        <w:t> </w:t>
      </w:r>
      <w:r>
        <w:rPr/>
        <w:t>in</w:t>
      </w:r>
      <w:r>
        <w:rPr>
          <w:spacing w:val="-4"/>
        </w:rPr>
        <w:t> </w:t>
      </w:r>
      <w:r>
        <w:rPr/>
        <w:t>electronic</w:t>
      </w:r>
      <w:r>
        <w:rPr>
          <w:spacing w:val="-5"/>
        </w:rPr>
        <w:t> </w:t>
      </w:r>
      <w:r>
        <w:rPr/>
        <w:t>submission</w:t>
      </w:r>
      <w:r>
        <w:rPr>
          <w:spacing w:val="-4"/>
        </w:rPr>
        <w:t> </w:t>
      </w:r>
      <w:r>
        <w:rPr/>
        <w:t>or</w:t>
      </w:r>
      <w:r>
        <w:rPr>
          <w:spacing w:val="-5"/>
        </w:rPr>
        <w:t> </w:t>
      </w:r>
      <w:r>
        <w:rPr/>
        <w:t>submission</w:t>
      </w:r>
      <w:r>
        <w:rPr>
          <w:spacing w:val="-4"/>
        </w:rPr>
        <w:t> </w:t>
      </w:r>
      <w:r>
        <w:rPr/>
        <w:t>through</w:t>
      </w:r>
      <w:r>
        <w:rPr>
          <w:spacing w:val="-4"/>
        </w:rPr>
        <w:t> </w:t>
      </w:r>
      <w:r>
        <w:rPr/>
        <w:t>a</w:t>
      </w:r>
      <w:r>
        <w:rPr>
          <w:spacing w:val="-5"/>
        </w:rPr>
        <w:t> </w:t>
      </w:r>
      <w:r>
        <w:rPr/>
        <w:t>secure</w:t>
      </w:r>
      <w:r>
        <w:rPr>
          <w:spacing w:val="-5"/>
        </w:rPr>
        <w:t> </w:t>
      </w:r>
      <w:r>
        <w:rPr/>
        <w:t>internet reporting system.</w:t>
      </w:r>
    </w:p>
    <w:p>
      <w:pPr>
        <w:pStyle w:val="BodyText"/>
      </w:pPr>
    </w:p>
    <w:p>
      <w:pPr>
        <w:pStyle w:val="BodyText"/>
        <w:spacing w:before="1"/>
        <w:ind w:left="1080" w:right="462"/>
      </w:pPr>
      <w:r>
        <w:rPr/>
        <w:t>These electronic submissions may be completed either by abstracting and entering the</w:t>
      </w:r>
      <w:r>
        <w:rPr>
          <w:spacing w:val="-4"/>
        </w:rPr>
        <w:t> </w:t>
      </w:r>
      <w:r>
        <w:rPr/>
        <w:t>data</w:t>
      </w:r>
      <w:r>
        <w:rPr>
          <w:spacing w:val="-4"/>
        </w:rPr>
        <w:t> </w:t>
      </w:r>
      <w:r>
        <w:rPr/>
        <w:t>directly</w:t>
      </w:r>
      <w:r>
        <w:rPr>
          <w:spacing w:val="-8"/>
        </w:rPr>
        <w:t> </w:t>
      </w:r>
      <w:r>
        <w:rPr/>
        <w:t>into</w:t>
      </w:r>
      <w:r>
        <w:rPr>
          <w:spacing w:val="-3"/>
        </w:rPr>
        <w:t> </w:t>
      </w:r>
      <w:r>
        <w:rPr/>
        <w:t>a</w:t>
      </w:r>
      <w:r>
        <w:rPr>
          <w:spacing w:val="-4"/>
        </w:rPr>
        <w:t> </w:t>
      </w:r>
      <w:r>
        <w:rPr/>
        <w:t>PC-based</w:t>
      </w:r>
      <w:r>
        <w:rPr>
          <w:spacing w:val="-3"/>
        </w:rPr>
        <w:t> </w:t>
      </w:r>
      <w:r>
        <w:rPr/>
        <w:t>program</w:t>
      </w:r>
      <w:r>
        <w:rPr>
          <w:spacing w:val="-3"/>
        </w:rPr>
        <w:t> </w:t>
      </w:r>
      <w:r>
        <w:rPr/>
        <w:t>called</w:t>
      </w:r>
      <w:r>
        <w:rPr>
          <w:spacing w:val="-1"/>
        </w:rPr>
        <w:t> </w:t>
      </w:r>
      <w:r>
        <w:rPr/>
        <w:t>Abstract</w:t>
      </w:r>
      <w:r>
        <w:rPr>
          <w:spacing w:val="-3"/>
        </w:rPr>
        <w:t> </w:t>
      </w:r>
      <w:r>
        <w:rPr/>
        <w:t>Plus</w:t>
      </w:r>
      <w:r>
        <w:rPr>
          <w:spacing w:val="-3"/>
        </w:rPr>
        <w:t> </w:t>
      </w:r>
      <w:r>
        <w:rPr/>
        <w:t>and</w:t>
      </w:r>
      <w:r>
        <w:rPr>
          <w:spacing w:val="-3"/>
        </w:rPr>
        <w:t> </w:t>
      </w:r>
      <w:r>
        <w:rPr/>
        <w:t>monthly</w:t>
      </w:r>
      <w:r>
        <w:rPr>
          <w:spacing w:val="-6"/>
        </w:rPr>
        <w:t> </w:t>
      </w:r>
      <w:r>
        <w:rPr/>
        <w:t>submit</w:t>
      </w:r>
      <w:r>
        <w:rPr>
          <w:spacing w:val="-3"/>
        </w:rPr>
        <w:t> </w:t>
      </w:r>
      <w:r>
        <w:rPr/>
        <w:t>a data file to the NDSCR or by entering the data directly into the registry’s</w:t>
      </w:r>
    </w:p>
    <w:p>
      <w:pPr>
        <w:pStyle w:val="BodyText"/>
        <w:ind w:left="1080" w:right="615"/>
      </w:pPr>
      <w:r>
        <w:rPr/>
        <w:t>web-based reporting system Web Plus which is the preferred method. Please contact</w:t>
      </w:r>
      <w:r>
        <w:rPr>
          <w:spacing w:val="-3"/>
        </w:rPr>
        <w:t> </w:t>
      </w:r>
      <w:r>
        <w:rPr/>
        <w:t>NDSCR</w:t>
      </w:r>
      <w:r>
        <w:rPr>
          <w:spacing w:val="-3"/>
        </w:rPr>
        <w:t> </w:t>
      </w:r>
      <w:r>
        <w:rPr/>
        <w:t>for</w:t>
      </w:r>
      <w:r>
        <w:rPr>
          <w:spacing w:val="-4"/>
        </w:rPr>
        <w:t> </w:t>
      </w:r>
      <w:r>
        <w:rPr/>
        <w:t>further</w:t>
      </w:r>
      <w:r>
        <w:rPr>
          <w:spacing w:val="-4"/>
        </w:rPr>
        <w:t> </w:t>
      </w:r>
      <w:r>
        <w:rPr/>
        <w:t>information</w:t>
      </w:r>
      <w:r>
        <w:rPr>
          <w:spacing w:val="-3"/>
        </w:rPr>
        <w:t> </w:t>
      </w:r>
      <w:r>
        <w:rPr/>
        <w:t>in</w:t>
      </w:r>
      <w:r>
        <w:rPr>
          <w:spacing w:val="-3"/>
        </w:rPr>
        <w:t> </w:t>
      </w:r>
      <w:r>
        <w:rPr/>
        <w:t>using</w:t>
      </w:r>
      <w:r>
        <w:rPr>
          <w:spacing w:val="-3"/>
        </w:rPr>
        <w:t> </w:t>
      </w:r>
      <w:r>
        <w:rPr/>
        <w:t>either</w:t>
      </w:r>
      <w:r>
        <w:rPr>
          <w:spacing w:val="-4"/>
        </w:rPr>
        <w:t> </w:t>
      </w:r>
      <w:r>
        <w:rPr/>
        <w:t>of</w:t>
      </w:r>
      <w:r>
        <w:rPr>
          <w:spacing w:val="-4"/>
        </w:rPr>
        <w:t> </w:t>
      </w:r>
      <w:r>
        <w:rPr/>
        <w:t>these</w:t>
      </w:r>
      <w:r>
        <w:rPr>
          <w:spacing w:val="-4"/>
        </w:rPr>
        <w:t> </w:t>
      </w:r>
      <w:r>
        <w:rPr/>
        <w:t>programs</w:t>
      </w:r>
      <w:r>
        <w:rPr>
          <w:spacing w:val="-3"/>
        </w:rPr>
        <w:t> </w:t>
      </w:r>
      <w:r>
        <w:rPr/>
        <w:t>for</w:t>
      </w:r>
      <w:r>
        <w:rPr>
          <w:spacing w:val="-4"/>
        </w:rPr>
        <w:t> </w:t>
      </w:r>
      <w:r>
        <w:rPr/>
        <w:t>doing electronic submissions from your facility.</w:t>
      </w:r>
    </w:p>
    <w:p>
      <w:pPr>
        <w:pStyle w:val="BodyText"/>
        <w:spacing w:line="550" w:lineRule="atLeast" w:before="2"/>
        <w:ind w:left="1080" w:right="796"/>
      </w:pPr>
      <w:r>
        <w:rPr/>
        <w:t>See Attachment 2 for an example of the Web Plus data entry abstracting form. See</w:t>
      </w:r>
      <w:r>
        <w:rPr>
          <w:spacing w:val="-4"/>
        </w:rPr>
        <w:t> </w:t>
      </w:r>
      <w:r>
        <w:rPr/>
        <w:t>Attachment</w:t>
      </w:r>
      <w:r>
        <w:rPr>
          <w:spacing w:val="-3"/>
        </w:rPr>
        <w:t> </w:t>
      </w:r>
      <w:r>
        <w:rPr/>
        <w:t>3</w:t>
      </w:r>
      <w:r>
        <w:rPr>
          <w:spacing w:val="-3"/>
        </w:rPr>
        <w:t> </w:t>
      </w:r>
      <w:r>
        <w:rPr/>
        <w:t>for</w:t>
      </w:r>
      <w:r>
        <w:rPr>
          <w:spacing w:val="-4"/>
        </w:rPr>
        <w:t> </w:t>
      </w:r>
      <w:r>
        <w:rPr/>
        <w:t>list</w:t>
      </w:r>
      <w:r>
        <w:rPr>
          <w:spacing w:val="-3"/>
        </w:rPr>
        <w:t> </w:t>
      </w:r>
      <w:r>
        <w:rPr/>
        <w:t>of</w:t>
      </w:r>
      <w:r>
        <w:rPr>
          <w:spacing w:val="-4"/>
        </w:rPr>
        <w:t> </w:t>
      </w:r>
      <w:r>
        <w:rPr/>
        <w:t>City,</w:t>
      </w:r>
      <w:r>
        <w:rPr>
          <w:spacing w:val="-3"/>
        </w:rPr>
        <w:t> </w:t>
      </w:r>
      <w:r>
        <w:rPr/>
        <w:t>County,</w:t>
      </w:r>
      <w:r>
        <w:rPr>
          <w:spacing w:val="-3"/>
        </w:rPr>
        <w:t> </w:t>
      </w:r>
      <w:r>
        <w:rPr/>
        <w:t>County</w:t>
      </w:r>
      <w:r>
        <w:rPr>
          <w:spacing w:val="-6"/>
        </w:rPr>
        <w:t> </w:t>
      </w:r>
      <w:r>
        <w:rPr/>
        <w:t>Number</w:t>
      </w:r>
      <w:r>
        <w:rPr>
          <w:spacing w:val="-4"/>
        </w:rPr>
        <w:t> </w:t>
      </w:r>
      <w:r>
        <w:rPr/>
        <w:t>and</w:t>
      </w:r>
      <w:r>
        <w:rPr>
          <w:spacing w:val="-1"/>
        </w:rPr>
        <w:t> </w:t>
      </w:r>
      <w:r>
        <w:rPr/>
        <w:t>Zip</w:t>
      </w:r>
      <w:r>
        <w:rPr>
          <w:spacing w:val="-3"/>
        </w:rPr>
        <w:t> </w:t>
      </w:r>
      <w:r>
        <w:rPr/>
        <w:t>Code</w:t>
      </w:r>
      <w:r>
        <w:rPr>
          <w:spacing w:val="-4"/>
        </w:rPr>
        <w:t> </w:t>
      </w:r>
      <w:r>
        <w:rPr/>
        <w:t>in</w:t>
      </w:r>
      <w:r>
        <w:rPr>
          <w:spacing w:val="-1"/>
        </w:rPr>
        <w:t> </w:t>
      </w:r>
      <w:r>
        <w:rPr/>
        <w:t>ND.</w:t>
      </w:r>
    </w:p>
    <w:p>
      <w:pPr>
        <w:pStyle w:val="BodyText"/>
        <w:spacing w:before="2"/>
        <w:ind w:left="1439"/>
      </w:pPr>
      <w:r>
        <w:rPr>
          <w:spacing w:val="-2"/>
        </w:rPr>
        <w:t>(</w:t>
      </w:r>
      <w:hyperlink r:id="rId12">
        <w:r>
          <w:rPr>
            <w:color w:val="0000FF"/>
            <w:spacing w:val="-2"/>
            <w:u w:val="single" w:color="0000FF"/>
          </w:rPr>
          <w:t>https://ndcancer.org/files/NorthDakotaCityCountyandZipCodeDirectory.pdf</w:t>
        </w:r>
      </w:hyperlink>
      <w:r>
        <w:rPr>
          <w:color w:val="0000FF"/>
          <w:spacing w:val="32"/>
        </w:rPr>
        <w:t>  </w:t>
      </w:r>
      <w:r>
        <w:rPr>
          <w:spacing w:val="-10"/>
        </w:rPr>
        <w:t>)</w:t>
      </w:r>
    </w:p>
    <w:p>
      <w:pPr>
        <w:pStyle w:val="BodyText"/>
        <w:spacing w:before="43"/>
      </w:pPr>
    </w:p>
    <w:p>
      <w:pPr>
        <w:pStyle w:val="BodyText"/>
        <w:ind w:left="1439" w:right="2990" w:hanging="360"/>
      </w:pPr>
      <w:r>
        <w:rPr/>
        <w:t>See Attachment 4 for list of ICD-9 and ICD-10 codes. (</w:t>
      </w:r>
      <w:hyperlink r:id="rId8">
        <w:r>
          <w:rPr>
            <w:color w:val="0000FF"/>
            <w:u w:val="single" w:color="0000FF"/>
          </w:rPr>
          <w:t>https://ndcancer.org/files/NDSCRReportableList.pdf</w:t>
        </w:r>
      </w:hyperlink>
      <w:r>
        <w:rPr>
          <w:color w:val="0000FF"/>
          <w:spacing w:val="-15"/>
        </w:rPr>
        <w:t> </w:t>
      </w:r>
      <w:r>
        <w:rPr/>
        <w:t>)</w:t>
      </w:r>
    </w:p>
    <w:p>
      <w:pPr>
        <w:pStyle w:val="BodyText"/>
      </w:pPr>
    </w:p>
    <w:p>
      <w:pPr>
        <w:pStyle w:val="BodyText"/>
        <w:spacing w:before="43"/>
      </w:pPr>
    </w:p>
    <w:p>
      <w:pPr>
        <w:pStyle w:val="ListParagraph"/>
        <w:numPr>
          <w:ilvl w:val="0"/>
          <w:numId w:val="5"/>
        </w:numPr>
        <w:tabs>
          <w:tab w:pos="1080" w:val="left" w:leader="none"/>
        </w:tabs>
        <w:spacing w:line="240" w:lineRule="auto" w:before="0" w:after="0"/>
        <w:ind w:left="1080" w:right="0" w:hanging="360"/>
        <w:jc w:val="left"/>
        <w:rPr>
          <w:sz w:val="24"/>
        </w:rPr>
      </w:pPr>
      <w:r>
        <w:rPr>
          <w:sz w:val="24"/>
          <w:u w:val="single"/>
        </w:rPr>
        <w:t>Medical</w:t>
      </w:r>
      <w:r>
        <w:rPr>
          <w:spacing w:val="-2"/>
          <w:sz w:val="24"/>
          <w:u w:val="single"/>
        </w:rPr>
        <w:t> </w:t>
      </w:r>
      <w:r>
        <w:rPr>
          <w:sz w:val="24"/>
          <w:u w:val="single"/>
        </w:rPr>
        <w:t>Record</w:t>
      </w:r>
      <w:r>
        <w:rPr>
          <w:spacing w:val="1"/>
          <w:sz w:val="24"/>
          <w:u w:val="single"/>
        </w:rPr>
        <w:t> </w:t>
      </w:r>
      <w:r>
        <w:rPr>
          <w:sz w:val="24"/>
          <w:u w:val="single"/>
        </w:rPr>
        <w:t>Hard</w:t>
      </w:r>
      <w:r>
        <w:rPr>
          <w:spacing w:val="-1"/>
          <w:sz w:val="24"/>
          <w:u w:val="single"/>
        </w:rPr>
        <w:t> </w:t>
      </w:r>
      <w:r>
        <w:rPr>
          <w:sz w:val="24"/>
          <w:u w:val="single"/>
        </w:rPr>
        <w:t>Copy</w:t>
      </w:r>
      <w:r>
        <w:rPr>
          <w:spacing w:val="-6"/>
          <w:sz w:val="24"/>
          <w:u w:val="single"/>
        </w:rPr>
        <w:t> </w:t>
      </w:r>
      <w:r>
        <w:rPr>
          <w:spacing w:val="-2"/>
          <w:sz w:val="24"/>
          <w:u w:val="single"/>
        </w:rPr>
        <w:t>Reporting</w:t>
      </w:r>
    </w:p>
    <w:p>
      <w:pPr>
        <w:pStyle w:val="BodyText"/>
      </w:pPr>
    </w:p>
    <w:p>
      <w:pPr>
        <w:pStyle w:val="BodyText"/>
        <w:ind w:left="1094" w:right="387"/>
      </w:pPr>
      <w:r>
        <w:rPr/>
        <w:t>If</w:t>
      </w:r>
      <w:r>
        <w:rPr>
          <w:spacing w:val="-3"/>
        </w:rPr>
        <w:t> </w:t>
      </w:r>
      <w:r>
        <w:rPr/>
        <w:t>a</w:t>
      </w:r>
      <w:r>
        <w:rPr>
          <w:spacing w:val="-4"/>
        </w:rPr>
        <w:t> </w:t>
      </w:r>
      <w:r>
        <w:rPr/>
        <w:t>reporter</w:t>
      </w:r>
      <w:r>
        <w:rPr>
          <w:spacing w:val="-3"/>
        </w:rPr>
        <w:t> </w:t>
      </w:r>
      <w:r>
        <w:rPr/>
        <w:t>choses</w:t>
      </w:r>
      <w:r>
        <w:rPr>
          <w:spacing w:val="-4"/>
        </w:rPr>
        <w:t> </w:t>
      </w:r>
      <w:r>
        <w:rPr/>
        <w:t>to</w:t>
      </w:r>
      <w:r>
        <w:rPr>
          <w:spacing w:val="-4"/>
        </w:rPr>
        <w:t> </w:t>
      </w:r>
      <w:r>
        <w:rPr/>
        <w:t>submit</w:t>
      </w:r>
      <w:r>
        <w:rPr>
          <w:spacing w:val="-4"/>
        </w:rPr>
        <w:t> </w:t>
      </w:r>
      <w:r>
        <w:rPr/>
        <w:t>medical</w:t>
      </w:r>
      <w:r>
        <w:rPr>
          <w:spacing w:val="-4"/>
        </w:rPr>
        <w:t> </w:t>
      </w:r>
      <w:r>
        <w:rPr/>
        <w:t>record</w:t>
      </w:r>
      <w:r>
        <w:rPr>
          <w:spacing w:val="-4"/>
        </w:rPr>
        <w:t> </w:t>
      </w:r>
      <w:r>
        <w:rPr/>
        <w:t>hard</w:t>
      </w:r>
      <w:r>
        <w:rPr>
          <w:spacing w:val="-2"/>
        </w:rPr>
        <w:t> </w:t>
      </w:r>
      <w:r>
        <w:rPr/>
        <w:t>copies,</w:t>
      </w:r>
      <w:r>
        <w:rPr>
          <w:spacing w:val="-4"/>
        </w:rPr>
        <w:t> </w:t>
      </w:r>
      <w:r>
        <w:rPr/>
        <w:t>the</w:t>
      </w:r>
      <w:r>
        <w:rPr>
          <w:spacing w:val="-4"/>
        </w:rPr>
        <w:t> </w:t>
      </w:r>
      <w:r>
        <w:rPr/>
        <w:t>following</w:t>
      </w:r>
      <w:r>
        <w:rPr>
          <w:spacing w:val="-5"/>
        </w:rPr>
        <w:t> </w:t>
      </w:r>
      <w:r>
        <w:rPr/>
        <w:t>Documents are required to be submitted.</w:t>
      </w:r>
    </w:p>
    <w:p>
      <w:pPr>
        <w:pStyle w:val="BodyText"/>
      </w:pPr>
    </w:p>
    <w:p>
      <w:pPr>
        <w:pStyle w:val="ListParagraph"/>
        <w:numPr>
          <w:ilvl w:val="1"/>
          <w:numId w:val="5"/>
        </w:numPr>
        <w:tabs>
          <w:tab w:pos="1439" w:val="left" w:leader="none"/>
        </w:tabs>
        <w:spacing w:line="240" w:lineRule="auto" w:before="0" w:after="0"/>
        <w:ind w:left="1439" w:right="0" w:hanging="359"/>
        <w:jc w:val="left"/>
        <w:rPr>
          <w:sz w:val="24"/>
        </w:rPr>
      </w:pPr>
      <w:r>
        <w:rPr>
          <w:sz w:val="24"/>
        </w:rPr>
        <w:t>Summary</w:t>
      </w:r>
      <w:r>
        <w:rPr>
          <w:spacing w:val="-9"/>
          <w:sz w:val="24"/>
        </w:rPr>
        <w:t> </w:t>
      </w:r>
      <w:r>
        <w:rPr>
          <w:sz w:val="24"/>
        </w:rPr>
        <w:t>Sheet/Admission</w:t>
      </w:r>
      <w:r>
        <w:rPr>
          <w:spacing w:val="-1"/>
          <w:sz w:val="24"/>
        </w:rPr>
        <w:t> </w:t>
      </w:r>
      <w:r>
        <w:rPr>
          <w:sz w:val="24"/>
        </w:rPr>
        <w:t>Sheet</w:t>
      </w:r>
      <w:r>
        <w:rPr>
          <w:spacing w:val="-2"/>
          <w:sz w:val="24"/>
        </w:rPr>
        <w:t> </w:t>
      </w:r>
      <w:r>
        <w:rPr>
          <w:sz w:val="24"/>
        </w:rPr>
        <w:t>containing</w:t>
      </w:r>
      <w:r>
        <w:rPr>
          <w:spacing w:val="-4"/>
          <w:sz w:val="24"/>
        </w:rPr>
        <w:t> </w:t>
      </w:r>
      <w:r>
        <w:rPr>
          <w:sz w:val="24"/>
        </w:rPr>
        <w:t>demographic</w:t>
      </w:r>
      <w:r>
        <w:rPr>
          <w:spacing w:val="-2"/>
          <w:sz w:val="24"/>
        </w:rPr>
        <w:t> information.</w:t>
      </w:r>
    </w:p>
    <w:p>
      <w:pPr>
        <w:pStyle w:val="ListParagraph"/>
        <w:numPr>
          <w:ilvl w:val="1"/>
          <w:numId w:val="5"/>
        </w:numPr>
        <w:tabs>
          <w:tab w:pos="1440" w:val="left" w:leader="none"/>
        </w:tabs>
        <w:spacing w:line="240" w:lineRule="auto" w:before="0" w:after="0"/>
        <w:ind w:left="1440" w:right="0" w:hanging="360"/>
        <w:jc w:val="left"/>
        <w:rPr>
          <w:sz w:val="24"/>
        </w:rPr>
      </w:pPr>
      <w:r>
        <w:rPr>
          <w:sz w:val="24"/>
        </w:rPr>
        <w:t>History</w:t>
      </w:r>
      <w:r>
        <w:rPr>
          <w:spacing w:val="-6"/>
          <w:sz w:val="24"/>
        </w:rPr>
        <w:t> </w:t>
      </w:r>
      <w:r>
        <w:rPr>
          <w:sz w:val="24"/>
        </w:rPr>
        <w:t>and </w:t>
      </w:r>
      <w:r>
        <w:rPr>
          <w:spacing w:val="-2"/>
          <w:sz w:val="24"/>
        </w:rPr>
        <w:t>Physical.</w:t>
      </w:r>
    </w:p>
    <w:p>
      <w:pPr>
        <w:pStyle w:val="ListParagraph"/>
        <w:numPr>
          <w:ilvl w:val="1"/>
          <w:numId w:val="5"/>
        </w:numPr>
        <w:tabs>
          <w:tab w:pos="1439" w:val="left" w:leader="none"/>
        </w:tabs>
        <w:spacing w:line="240" w:lineRule="auto" w:before="0" w:after="0"/>
        <w:ind w:left="1439" w:right="0" w:hanging="359"/>
        <w:jc w:val="left"/>
        <w:rPr>
          <w:sz w:val="24"/>
        </w:rPr>
      </w:pPr>
      <w:r>
        <w:rPr>
          <w:sz w:val="24"/>
        </w:rPr>
        <w:t>Discharge</w:t>
      </w:r>
      <w:r>
        <w:rPr>
          <w:spacing w:val="-6"/>
          <w:sz w:val="24"/>
        </w:rPr>
        <w:t> </w:t>
      </w:r>
      <w:r>
        <w:rPr>
          <w:spacing w:val="-2"/>
          <w:sz w:val="24"/>
        </w:rPr>
        <w:t>Summary.</w:t>
      </w:r>
    </w:p>
    <w:p>
      <w:pPr>
        <w:pStyle w:val="ListParagraph"/>
        <w:numPr>
          <w:ilvl w:val="1"/>
          <w:numId w:val="5"/>
        </w:numPr>
        <w:tabs>
          <w:tab w:pos="1440" w:val="left" w:leader="none"/>
        </w:tabs>
        <w:spacing w:line="240" w:lineRule="auto" w:before="0" w:after="0"/>
        <w:ind w:left="1440" w:right="0" w:hanging="360"/>
        <w:jc w:val="left"/>
        <w:rPr>
          <w:sz w:val="24"/>
        </w:rPr>
      </w:pPr>
      <w:r>
        <w:rPr>
          <w:spacing w:val="-2"/>
          <w:sz w:val="24"/>
        </w:rPr>
        <w:t>Consultations.</w:t>
      </w:r>
    </w:p>
    <w:p>
      <w:pPr>
        <w:pStyle w:val="ListParagraph"/>
        <w:numPr>
          <w:ilvl w:val="1"/>
          <w:numId w:val="5"/>
        </w:numPr>
        <w:tabs>
          <w:tab w:pos="1439" w:val="left" w:leader="none"/>
        </w:tabs>
        <w:spacing w:line="240" w:lineRule="auto" w:before="0" w:after="0"/>
        <w:ind w:left="1439" w:right="0" w:hanging="359"/>
        <w:jc w:val="left"/>
        <w:rPr>
          <w:sz w:val="24"/>
        </w:rPr>
      </w:pPr>
      <w:r>
        <w:rPr>
          <w:sz w:val="24"/>
        </w:rPr>
        <w:t>Surgery/Operative</w:t>
      </w:r>
      <w:r>
        <w:rPr>
          <w:spacing w:val="-8"/>
          <w:sz w:val="24"/>
        </w:rPr>
        <w:t> </w:t>
      </w:r>
      <w:r>
        <w:rPr>
          <w:spacing w:val="-2"/>
          <w:sz w:val="24"/>
        </w:rPr>
        <w:t>Report.</w:t>
      </w:r>
    </w:p>
    <w:p>
      <w:pPr>
        <w:pStyle w:val="ListParagraph"/>
        <w:numPr>
          <w:ilvl w:val="1"/>
          <w:numId w:val="5"/>
        </w:numPr>
        <w:tabs>
          <w:tab w:pos="1398" w:val="left" w:leader="none"/>
        </w:tabs>
        <w:spacing w:line="240" w:lineRule="auto" w:before="0" w:after="0"/>
        <w:ind w:left="1398" w:right="0" w:hanging="318"/>
        <w:jc w:val="left"/>
        <w:rPr>
          <w:sz w:val="24"/>
        </w:rPr>
      </w:pPr>
      <w:r>
        <w:rPr>
          <w:sz w:val="24"/>
        </w:rPr>
        <w:t>Cytology</w:t>
      </w:r>
      <w:r>
        <w:rPr>
          <w:spacing w:val="-4"/>
          <w:sz w:val="24"/>
        </w:rPr>
        <w:t> </w:t>
      </w:r>
      <w:r>
        <w:rPr>
          <w:sz w:val="24"/>
        </w:rPr>
        <w:t>and/or Pathology</w:t>
      </w:r>
      <w:r>
        <w:rPr>
          <w:spacing w:val="-3"/>
          <w:sz w:val="24"/>
        </w:rPr>
        <w:t> </w:t>
      </w:r>
      <w:r>
        <w:rPr>
          <w:spacing w:val="-2"/>
          <w:sz w:val="24"/>
        </w:rPr>
        <w:t>Report.</w:t>
      </w:r>
    </w:p>
    <w:p>
      <w:pPr>
        <w:pStyle w:val="ListParagraph"/>
        <w:numPr>
          <w:ilvl w:val="1"/>
          <w:numId w:val="5"/>
        </w:numPr>
        <w:tabs>
          <w:tab w:pos="1439" w:val="left" w:leader="none"/>
        </w:tabs>
        <w:spacing w:line="240" w:lineRule="auto" w:before="0" w:after="0"/>
        <w:ind w:left="1439" w:right="0" w:hanging="359"/>
        <w:jc w:val="left"/>
        <w:rPr>
          <w:sz w:val="24"/>
        </w:rPr>
      </w:pPr>
      <w:r>
        <w:rPr>
          <w:sz w:val="24"/>
        </w:rPr>
        <w:t>Laboratory</w:t>
      </w:r>
      <w:r>
        <w:rPr>
          <w:spacing w:val="-3"/>
          <w:sz w:val="24"/>
        </w:rPr>
        <w:t> </w:t>
      </w:r>
      <w:r>
        <w:rPr>
          <w:sz w:val="24"/>
        </w:rPr>
        <w:t>and</w:t>
      </w:r>
      <w:r>
        <w:rPr>
          <w:spacing w:val="1"/>
          <w:sz w:val="24"/>
        </w:rPr>
        <w:t> </w:t>
      </w:r>
      <w:r>
        <w:rPr>
          <w:sz w:val="24"/>
        </w:rPr>
        <w:t>Radiology</w:t>
      </w:r>
      <w:r>
        <w:rPr>
          <w:spacing w:val="-4"/>
          <w:sz w:val="24"/>
        </w:rPr>
        <w:t> </w:t>
      </w:r>
      <w:r>
        <w:rPr>
          <w:spacing w:val="-2"/>
          <w:sz w:val="24"/>
        </w:rPr>
        <w:t>Reports</w:t>
      </w:r>
    </w:p>
    <w:p>
      <w:pPr>
        <w:pStyle w:val="ListParagraph"/>
        <w:numPr>
          <w:ilvl w:val="1"/>
          <w:numId w:val="5"/>
        </w:numPr>
        <w:tabs>
          <w:tab w:pos="1440" w:val="left" w:leader="none"/>
        </w:tabs>
        <w:spacing w:line="240" w:lineRule="auto" w:before="0" w:after="0"/>
        <w:ind w:left="1440" w:right="0" w:hanging="360"/>
        <w:jc w:val="left"/>
        <w:rPr>
          <w:sz w:val="24"/>
        </w:rPr>
      </w:pPr>
      <w:r>
        <w:rPr>
          <w:sz w:val="24"/>
        </w:rPr>
        <w:t>Autopsy</w:t>
      </w:r>
      <w:r>
        <w:rPr>
          <w:spacing w:val="-5"/>
          <w:sz w:val="24"/>
        </w:rPr>
        <w:t> </w:t>
      </w:r>
      <w:r>
        <w:rPr>
          <w:sz w:val="24"/>
        </w:rPr>
        <w:t>Report [if</w:t>
      </w:r>
      <w:r>
        <w:rPr>
          <w:spacing w:val="-1"/>
          <w:sz w:val="24"/>
        </w:rPr>
        <w:t> </w:t>
      </w:r>
      <w:r>
        <w:rPr>
          <w:spacing w:val="-2"/>
          <w:sz w:val="24"/>
        </w:rPr>
        <w:t>applicable]</w:t>
      </w:r>
    </w:p>
    <w:sectPr>
      <w:pgSz w:w="12240" w:h="15840"/>
      <w:pgMar w:header="0" w:footer="762" w:top="1640" w:bottom="9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4816">
              <wp:simplePos x="0" y="0"/>
              <wp:positionH relativeFrom="page">
                <wp:posOffset>6755892</wp:posOffset>
              </wp:positionH>
              <wp:positionV relativeFrom="page">
                <wp:posOffset>9434633</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960022pt;margin-top:742.884521pt;width:12pt;height:13.05pt;mso-position-horizontal-relative:page;mso-position-vertical-relative:page;z-index:-15921664" type="#_x0000_t202" id="docshape1" filled="false" stroked="false">
              <v:textbox inset="0,0,0,0">
                <w:txbxContent>
                  <w:p>
                    <w:pPr>
                      <w:spacing w:before="1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3">
    <w:multiLevelType w:val="hybridMultilevel"/>
    <w:lvl w:ilvl="0">
      <w:start w:val="1"/>
      <w:numFmt w:val="decimal"/>
      <w:lvlText w:val="%1."/>
      <w:lvlJc w:val="left"/>
      <w:pPr>
        <w:ind w:left="1471" w:hanging="32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800" w:hanging="360"/>
      </w:pPr>
      <w:rPr>
        <w:rFonts w:hint="default"/>
        <w:lang w:val="en-US" w:eastAsia="en-US" w:bidi="ar-SA"/>
      </w:rPr>
    </w:lvl>
    <w:lvl w:ilvl="3">
      <w:start w:val="0"/>
      <w:numFmt w:val="bullet"/>
      <w:lvlText w:val="•"/>
      <w:lvlJc w:val="left"/>
      <w:pPr>
        <w:ind w:left="2790" w:hanging="360"/>
      </w:pPr>
      <w:rPr>
        <w:rFonts w:hint="default"/>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77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7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2">
    <w:multiLevelType w:val="hybridMultilevel"/>
    <w:lvl w:ilvl="0">
      <w:start w:val="1"/>
      <w:numFmt w:val="upperRoman"/>
      <w:lvlText w:val="%1."/>
      <w:lvlJc w:val="left"/>
      <w:pPr>
        <w:ind w:left="734" w:hanging="468"/>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111" w:hanging="377"/>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1471" w:hanging="360"/>
      </w:pPr>
      <w:rPr>
        <w:rFonts w:hint="default" w:ascii="Wingdings" w:hAnsi="Wingdings" w:eastAsia="Wingdings" w:cs="Wingdings"/>
        <w:spacing w:val="0"/>
        <w:w w:val="99"/>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2657" w:hanging="360"/>
      </w:pPr>
      <w:rPr>
        <w:rFonts w:hint="default"/>
        <w:lang w:val="en-US" w:eastAsia="en-US" w:bidi="ar-SA"/>
      </w:rPr>
    </w:lvl>
    <w:lvl w:ilvl="5">
      <w:start w:val="0"/>
      <w:numFmt w:val="bullet"/>
      <w:lvlText w:val="•"/>
      <w:lvlJc w:val="left"/>
      <w:pPr>
        <w:ind w:left="3834" w:hanging="360"/>
      </w:pPr>
      <w:rPr>
        <w:rFonts w:hint="default"/>
        <w:lang w:val="en-US" w:eastAsia="en-US" w:bidi="ar-SA"/>
      </w:rPr>
    </w:lvl>
    <w:lvl w:ilvl="6">
      <w:start w:val="0"/>
      <w:numFmt w:val="bullet"/>
      <w:lvlText w:val="•"/>
      <w:lvlJc w:val="left"/>
      <w:pPr>
        <w:ind w:left="5011" w:hanging="360"/>
      </w:pPr>
      <w:rPr>
        <w:rFonts w:hint="default"/>
        <w:lang w:val="en-US" w:eastAsia="en-US" w:bidi="ar-SA"/>
      </w:rPr>
    </w:lvl>
    <w:lvl w:ilvl="7">
      <w:start w:val="0"/>
      <w:numFmt w:val="bullet"/>
      <w:lvlText w:val="•"/>
      <w:lvlJc w:val="left"/>
      <w:pPr>
        <w:ind w:left="6188" w:hanging="360"/>
      </w:pPr>
      <w:rPr>
        <w:rFonts w:hint="default"/>
        <w:lang w:val="en-US" w:eastAsia="en-US" w:bidi="ar-SA"/>
      </w:rPr>
    </w:lvl>
    <w:lvl w:ilvl="8">
      <w:start w:val="0"/>
      <w:numFmt w:val="bullet"/>
      <w:lvlText w:val="•"/>
      <w:lvlJc w:val="left"/>
      <w:pPr>
        <w:ind w:left="7365" w:hanging="360"/>
      </w:pPr>
      <w:rPr>
        <w:rFonts w:hint="default"/>
        <w:lang w:val="en-US" w:eastAsia="en-US" w:bidi="ar-SA"/>
      </w:rPr>
    </w:lvl>
  </w:abstractNum>
  <w:abstractNum w:abstractNumId="1">
    <w:multiLevelType w:val="hybridMultilevel"/>
    <w:lvl w:ilvl="0">
      <w:start w:val="1"/>
      <w:numFmt w:val="decimal"/>
      <w:lvlText w:val="%1."/>
      <w:lvlJc w:val="left"/>
      <w:pPr>
        <w:ind w:left="144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68" w:hanging="361"/>
      </w:pPr>
      <w:rPr>
        <w:rFonts w:hint="default"/>
        <w:lang w:val="en-US" w:eastAsia="en-US" w:bidi="ar-SA"/>
      </w:rPr>
    </w:lvl>
    <w:lvl w:ilvl="2">
      <w:start w:val="0"/>
      <w:numFmt w:val="bullet"/>
      <w:lvlText w:val="•"/>
      <w:lvlJc w:val="left"/>
      <w:pPr>
        <w:ind w:left="3096" w:hanging="361"/>
      </w:pPr>
      <w:rPr>
        <w:rFonts w:hint="default"/>
        <w:lang w:val="en-US" w:eastAsia="en-US" w:bidi="ar-SA"/>
      </w:rPr>
    </w:lvl>
    <w:lvl w:ilvl="3">
      <w:start w:val="0"/>
      <w:numFmt w:val="bullet"/>
      <w:lvlText w:val="•"/>
      <w:lvlJc w:val="left"/>
      <w:pPr>
        <w:ind w:left="3924" w:hanging="361"/>
      </w:pPr>
      <w:rPr>
        <w:rFonts w:hint="default"/>
        <w:lang w:val="en-US" w:eastAsia="en-US" w:bidi="ar-SA"/>
      </w:rPr>
    </w:lvl>
    <w:lvl w:ilvl="4">
      <w:start w:val="0"/>
      <w:numFmt w:val="bullet"/>
      <w:lvlText w:val="•"/>
      <w:lvlJc w:val="left"/>
      <w:pPr>
        <w:ind w:left="4752"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08" w:hanging="361"/>
      </w:pPr>
      <w:rPr>
        <w:rFonts w:hint="default"/>
        <w:lang w:val="en-US" w:eastAsia="en-US" w:bidi="ar-SA"/>
      </w:rPr>
    </w:lvl>
    <w:lvl w:ilvl="7">
      <w:start w:val="0"/>
      <w:numFmt w:val="bullet"/>
      <w:lvlText w:val="•"/>
      <w:lvlJc w:val="left"/>
      <w:pPr>
        <w:ind w:left="7236" w:hanging="361"/>
      </w:pPr>
      <w:rPr>
        <w:rFonts w:hint="default"/>
        <w:lang w:val="en-US" w:eastAsia="en-US" w:bidi="ar-SA"/>
      </w:rPr>
    </w:lvl>
    <w:lvl w:ilvl="8">
      <w:start w:val="0"/>
      <w:numFmt w:val="bullet"/>
      <w:lvlText w:val="•"/>
      <w:lvlJc w:val="left"/>
      <w:pPr>
        <w:ind w:left="8064" w:hanging="361"/>
      </w:pPr>
      <w:rPr>
        <w:rFonts w:hint="default"/>
        <w:lang w:val="en-US" w:eastAsia="en-US" w:bidi="ar-SA"/>
      </w:rPr>
    </w:lvl>
  </w:abstractNum>
  <w:abstractNum w:abstractNumId="0">
    <w:multiLevelType w:val="hybridMultilevel"/>
    <w:lvl w:ilvl="0">
      <w:start w:val="1"/>
      <w:numFmt w:val="upperRoman"/>
      <w:lvlText w:val="%1."/>
      <w:lvlJc w:val="left"/>
      <w:pPr>
        <w:ind w:left="936" w:hanging="721"/>
        <w:jc w:val="left"/>
      </w:pPr>
      <w:rPr>
        <w:rFonts w:hint="default" w:ascii="Calibri" w:hAnsi="Calibri" w:eastAsia="Calibri" w:cs="Calibri"/>
        <w:b w:val="0"/>
        <w:bCs w:val="0"/>
        <w:i w:val="0"/>
        <w:iCs w:val="0"/>
        <w:spacing w:val="-1"/>
        <w:w w:val="100"/>
        <w:sz w:val="22"/>
        <w:szCs w:val="22"/>
        <w:lang w:val="en-US" w:eastAsia="en-US" w:bidi="ar-SA"/>
      </w:rPr>
    </w:lvl>
    <w:lvl w:ilvl="1">
      <w:start w:val="1"/>
      <w:numFmt w:val="upperLetter"/>
      <w:lvlText w:val="%2."/>
      <w:lvlJc w:val="left"/>
      <w:pPr>
        <w:ind w:left="1296"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235" w:hanging="360"/>
      </w:pPr>
      <w:rPr>
        <w:rFonts w:hint="default"/>
        <w:lang w:val="en-US" w:eastAsia="en-US" w:bidi="ar-SA"/>
      </w:rPr>
    </w:lvl>
    <w:lvl w:ilvl="3">
      <w:start w:val="0"/>
      <w:numFmt w:val="bullet"/>
      <w:lvlText w:val="•"/>
      <w:lvlJc w:val="left"/>
      <w:pPr>
        <w:ind w:left="3171" w:hanging="360"/>
      </w:pPr>
      <w:rPr>
        <w:rFonts w:hint="default"/>
        <w:lang w:val="en-US" w:eastAsia="en-US" w:bidi="ar-SA"/>
      </w:rPr>
    </w:lvl>
    <w:lvl w:ilvl="4">
      <w:start w:val="0"/>
      <w:numFmt w:val="bullet"/>
      <w:lvlText w:val="•"/>
      <w:lvlJc w:val="left"/>
      <w:pPr>
        <w:ind w:left="4106" w:hanging="360"/>
      </w:pPr>
      <w:rPr>
        <w:rFonts w:hint="default"/>
        <w:lang w:val="en-US" w:eastAsia="en-US" w:bidi="ar-SA"/>
      </w:rPr>
    </w:lvl>
    <w:lvl w:ilvl="5">
      <w:start w:val="0"/>
      <w:numFmt w:val="bullet"/>
      <w:lvlText w:val="•"/>
      <w:lvlJc w:val="left"/>
      <w:pPr>
        <w:ind w:left="5042" w:hanging="360"/>
      </w:pPr>
      <w:rPr>
        <w:rFonts w:hint="default"/>
        <w:lang w:val="en-US" w:eastAsia="en-US" w:bidi="ar-SA"/>
      </w:rPr>
    </w:lvl>
    <w:lvl w:ilvl="6">
      <w:start w:val="0"/>
      <w:numFmt w:val="bullet"/>
      <w:lvlText w:val="•"/>
      <w:lvlJc w:val="left"/>
      <w:pPr>
        <w:ind w:left="5977"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78"/>
    </w:pPr>
    <w:rPr>
      <w:rFonts w:ascii="Calibri" w:hAnsi="Calibri" w:eastAsia="Calibri" w:cs="Calibri"/>
      <w:b/>
      <w:bCs/>
      <w:sz w:val="22"/>
      <w:szCs w:val="22"/>
      <w:lang w:val="en-US" w:eastAsia="en-US" w:bidi="ar-SA"/>
    </w:rPr>
  </w:style>
  <w:style w:styleId="TOC2" w:type="paragraph">
    <w:name w:val="TOC 2"/>
    <w:basedOn w:val="Normal"/>
    <w:uiPriority w:val="1"/>
    <w:qFormat/>
    <w:pPr>
      <w:spacing w:before="139"/>
      <w:ind w:left="935" w:hanging="720"/>
    </w:pPr>
    <w:rPr>
      <w:rFonts w:ascii="Calibri" w:hAnsi="Calibri" w:eastAsia="Calibri" w:cs="Calibri"/>
      <w:b/>
      <w:bCs/>
      <w:sz w:val="22"/>
      <w:szCs w:val="22"/>
      <w:lang w:val="en-US" w:eastAsia="en-US" w:bidi="ar-SA"/>
    </w:rPr>
  </w:style>
  <w:style w:styleId="TOC3" w:type="paragraph">
    <w:name w:val="TOC 3"/>
    <w:basedOn w:val="Normal"/>
    <w:uiPriority w:val="1"/>
    <w:qFormat/>
    <w:pPr>
      <w:spacing w:before="139"/>
      <w:ind w:left="936" w:hanging="720"/>
    </w:pPr>
    <w:rPr>
      <w:rFonts w:ascii="Calibri" w:hAnsi="Calibri" w:eastAsia="Calibri" w:cs="Calibri"/>
      <w:sz w:val="22"/>
      <w:szCs w:val="22"/>
      <w:lang w:val="en-US" w:eastAsia="en-US" w:bidi="ar-SA"/>
    </w:rPr>
  </w:style>
  <w:style w:styleId="TOC4" w:type="paragraph">
    <w:name w:val="TOC 4"/>
    <w:basedOn w:val="Normal"/>
    <w:uiPriority w:val="1"/>
    <w:qFormat/>
    <w:pPr>
      <w:spacing w:before="140"/>
      <w:ind w:left="1294" w:hanging="358"/>
    </w:pPr>
    <w:rPr>
      <w:rFonts w:ascii="Calibri" w:hAnsi="Calibri" w:eastAsia="Calibri" w:cs="Calibri"/>
      <w:sz w:val="22"/>
      <w:szCs w:val="22"/>
      <w:lang w:val="en-US" w:eastAsia="en-US" w:bidi="ar-SA"/>
    </w:rPr>
  </w:style>
  <w:style w:styleId="TOC5" w:type="paragraph">
    <w:name w:val="TOC 5"/>
    <w:basedOn w:val="Normal"/>
    <w:uiPriority w:val="1"/>
    <w:qFormat/>
    <w:pPr>
      <w:spacing w:before="139"/>
      <w:ind w:left="1440"/>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734" w:hanging="734"/>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line="274" w:lineRule="exact"/>
      <w:ind w:left="1109" w:hanging="375"/>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284" w:hanging="1068"/>
    </w:pPr>
    <w:rPr>
      <w:rFonts w:ascii="Arial" w:hAnsi="Arial" w:eastAsia="Arial" w:cs="Arial"/>
      <w:b/>
      <w:bCs/>
      <w:sz w:val="60"/>
      <w:szCs w:val="60"/>
      <w:lang w:val="en-US" w:eastAsia="en-US" w:bidi="ar-SA"/>
    </w:rPr>
  </w:style>
  <w:style w:styleId="ListParagraph" w:type="paragraph">
    <w:name w:val="List Paragraph"/>
    <w:basedOn w:val="Normal"/>
    <w:uiPriority w:val="1"/>
    <w:qFormat/>
    <w:pPr>
      <w:ind w:left="147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1"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https://ndcancer.org/files/NDSCRReportableList.pdf" TargetMode="External"/><Relationship Id="rId9" Type="http://schemas.openxmlformats.org/officeDocument/2006/relationships/hyperlink" Target="https://ndcancer.org/" TargetMode="External"/><Relationship Id="rId10" Type="http://schemas.openxmlformats.org/officeDocument/2006/relationships/hyperlink" Target="mailto:xudong.zhou@med.und.edu" TargetMode="External"/><Relationship Id="rId11" Type="http://schemas.openxmlformats.org/officeDocument/2006/relationships/hyperlink" Target="mailto:yun.zheng@med.und.edu" TargetMode="External"/><Relationship Id="rId12" Type="http://schemas.openxmlformats.org/officeDocument/2006/relationships/hyperlink" Target="https://ndcancer.org/files/NorthDakotaCityCountyandZipCodeDirectory.pdf"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Hewlett-Packard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dcterms:created xsi:type="dcterms:W3CDTF">2025-11-21T20:19:06Z</dcterms:created>
  <dcterms:modified xsi:type="dcterms:W3CDTF">2025-11-21T20:19:06Z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Acrobat PDFMaker 11 for Word</vt:lpwstr>
  </property>
  <property fmtid="{D5CDD505-2E9C-101B-9397-08002B2CF9AE}" pid="4" name="LastSaved">
    <vt:filetime>2025-11-21T00:00:00Z</vt:filetime>
  </property>
  <property fmtid="{D5CDD505-2E9C-101B-9397-08002B2CF9AE}" pid="5" name="Producer">
    <vt:lpwstr>Adobe PDF Library 11.0</vt:lpwstr>
  </property>
  <property fmtid="{D5CDD505-2E9C-101B-9397-08002B2CF9AE}" pid="6" name="SourceModified">
    <vt:lpwstr>D:20190208223656</vt:lpwstr>
  </property>
</Properties>
</file>