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09" w:tblpY="2341"/>
        <w:tblW w:w="13680" w:type="dxa"/>
        <w:tblLook w:val="04A0" w:firstRow="1" w:lastRow="0" w:firstColumn="1" w:lastColumn="0" w:noHBand="0" w:noVBand="1"/>
      </w:tblPr>
      <w:tblGrid>
        <w:gridCol w:w="2423"/>
        <w:gridCol w:w="2257"/>
        <w:gridCol w:w="2898"/>
        <w:gridCol w:w="2592"/>
        <w:gridCol w:w="3510"/>
      </w:tblGrid>
      <w:tr w:rsidR="007C004E" w14:paraId="61465499" w14:textId="77777777" w:rsidTr="000B09D6">
        <w:tc>
          <w:tcPr>
            <w:tcW w:w="2423" w:type="dxa"/>
          </w:tcPr>
          <w:p w14:paraId="6745FBB7" w14:textId="77777777" w:rsidR="007C004E" w:rsidRPr="007C004E" w:rsidRDefault="007C004E" w:rsidP="007C00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Goals</w:t>
            </w:r>
          </w:p>
        </w:tc>
        <w:tc>
          <w:tcPr>
            <w:tcW w:w="2257" w:type="dxa"/>
          </w:tcPr>
          <w:p w14:paraId="02D67FD0" w14:textId="77777777" w:rsidR="007C004E" w:rsidRPr="007C004E" w:rsidRDefault="007C004E" w:rsidP="007C00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Strategies</w:t>
            </w:r>
          </w:p>
        </w:tc>
        <w:tc>
          <w:tcPr>
            <w:tcW w:w="2898" w:type="dxa"/>
          </w:tcPr>
          <w:p w14:paraId="79F20A5A" w14:textId="77777777" w:rsidR="007C004E" w:rsidRPr="007C004E" w:rsidRDefault="007C004E" w:rsidP="007C00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Fieldwork Educator Assist</w:t>
            </w:r>
          </w:p>
        </w:tc>
        <w:tc>
          <w:tcPr>
            <w:tcW w:w="2592" w:type="dxa"/>
          </w:tcPr>
          <w:p w14:paraId="55841CF3" w14:textId="77777777" w:rsidR="007C004E" w:rsidRPr="007C004E" w:rsidRDefault="007C004E" w:rsidP="007C00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Criterion</w:t>
            </w:r>
          </w:p>
        </w:tc>
        <w:tc>
          <w:tcPr>
            <w:tcW w:w="3510" w:type="dxa"/>
          </w:tcPr>
          <w:p w14:paraId="48578998" w14:textId="77777777" w:rsidR="007C004E" w:rsidRPr="007C004E" w:rsidRDefault="007C004E" w:rsidP="007C00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Timeline</w:t>
            </w:r>
          </w:p>
        </w:tc>
      </w:tr>
      <w:tr w:rsidR="007C004E" w14:paraId="4C9E7D98" w14:textId="77777777" w:rsidTr="000B09D6">
        <w:tc>
          <w:tcPr>
            <w:tcW w:w="2423" w:type="dxa"/>
          </w:tcPr>
          <w:p w14:paraId="6887B235" w14:textId="40C58B87" w:rsidR="009759F4" w:rsidRPr="002476F3" w:rsidRDefault="000B09D6" w:rsidP="009759F4">
            <w:pPr>
              <w:rPr>
                <w:rFonts w:ascii="Times New Roman" w:hAnsi="Times New Roman"/>
              </w:rPr>
            </w:pPr>
            <w:r w:rsidRPr="002476F3">
              <w:rPr>
                <w:rFonts w:ascii="Times New Roman" w:hAnsi="Times New Roman"/>
              </w:rPr>
              <w:t xml:space="preserve">The student will </w:t>
            </w:r>
            <w:r w:rsidR="00D40EB7">
              <w:rPr>
                <w:rFonts w:ascii="Times New Roman" w:hAnsi="Times New Roman"/>
              </w:rPr>
              <w:t>demonstrate competency in clinical reasoning by creating treatment</w:t>
            </w:r>
            <w:r w:rsidR="009759F4" w:rsidRPr="002476F3">
              <w:rPr>
                <w:rFonts w:ascii="Times New Roman" w:hAnsi="Times New Roman"/>
              </w:rPr>
              <w:t xml:space="preserve"> plans for each client on case load. </w:t>
            </w:r>
          </w:p>
          <w:p w14:paraId="62285D41" w14:textId="6DBC7BE1" w:rsidR="007C004E" w:rsidRPr="002476F3" w:rsidRDefault="007C004E" w:rsidP="009759F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14:paraId="612DD5B1" w14:textId="432EF35F" w:rsidR="00D40EB7" w:rsidRDefault="000B09D6" w:rsidP="00D40EB7">
            <w:pPr>
              <w:rPr>
                <w:rFonts w:ascii="Times New Roman" w:hAnsi="Times New Roman"/>
              </w:rPr>
            </w:pPr>
            <w:r w:rsidRPr="002476F3">
              <w:rPr>
                <w:rFonts w:ascii="Times New Roman" w:hAnsi="Times New Roman"/>
              </w:rPr>
              <w:t xml:space="preserve">Student will </w:t>
            </w:r>
            <w:r w:rsidR="00D40EB7" w:rsidRPr="002476F3">
              <w:rPr>
                <w:rFonts w:ascii="Times New Roman" w:hAnsi="Times New Roman"/>
              </w:rPr>
              <w:t xml:space="preserve">identify </w:t>
            </w:r>
            <w:r w:rsidR="00D40EB7">
              <w:rPr>
                <w:rFonts w:ascii="Times New Roman" w:hAnsi="Times New Roman"/>
              </w:rPr>
              <w:t xml:space="preserve">supports and barriers to </w:t>
            </w:r>
            <w:r w:rsidR="00D40EB7" w:rsidRPr="002476F3">
              <w:rPr>
                <w:rFonts w:ascii="Times New Roman" w:hAnsi="Times New Roman"/>
              </w:rPr>
              <w:t>occupational performance</w:t>
            </w:r>
            <w:r w:rsidR="00D40EB7">
              <w:rPr>
                <w:rFonts w:ascii="Times New Roman" w:hAnsi="Times New Roman"/>
              </w:rPr>
              <w:t xml:space="preserve"> for each client.</w:t>
            </w:r>
          </w:p>
          <w:p w14:paraId="602AC4BF" w14:textId="77777777" w:rsidR="00D40EB7" w:rsidRDefault="00D40EB7" w:rsidP="00D40EB7">
            <w:pPr>
              <w:rPr>
                <w:rFonts w:ascii="Times New Roman" w:hAnsi="Times New Roman"/>
              </w:rPr>
            </w:pPr>
          </w:p>
          <w:p w14:paraId="55DBDEE6" w14:textId="67497043" w:rsidR="00D40EB7" w:rsidRDefault="00D40EB7" w:rsidP="00D40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will identify </w:t>
            </w:r>
            <w:r w:rsidR="000B09D6" w:rsidRPr="002476F3">
              <w:rPr>
                <w:rFonts w:ascii="Times New Roman" w:hAnsi="Times New Roman"/>
              </w:rPr>
              <w:t>3-4 interventions</w:t>
            </w:r>
            <w:r w:rsidR="009759F4" w:rsidRPr="00247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with rationale for each client.</w:t>
            </w:r>
          </w:p>
          <w:p w14:paraId="07649BAD" w14:textId="39B4ED73" w:rsidR="002476F3" w:rsidRDefault="002476F3" w:rsidP="00D40EB7">
            <w:pPr>
              <w:rPr>
                <w:rFonts w:ascii="Times New Roman" w:hAnsi="Times New Roman"/>
              </w:rPr>
            </w:pPr>
          </w:p>
          <w:p w14:paraId="6D06380E" w14:textId="65338A66" w:rsidR="002476F3" w:rsidRDefault="002476F3" w:rsidP="00D40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will identify performance skill, client factor, or deficit that intervention</w:t>
            </w:r>
            <w:r w:rsidR="0029162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will address.</w:t>
            </w:r>
          </w:p>
          <w:p w14:paraId="7284BEE0" w14:textId="699B8358" w:rsidR="00D40EB7" w:rsidRDefault="00D40EB7" w:rsidP="00D40EB7">
            <w:pPr>
              <w:rPr>
                <w:rFonts w:ascii="Times New Roman" w:hAnsi="Times New Roman"/>
              </w:rPr>
            </w:pPr>
          </w:p>
          <w:p w14:paraId="0E30F2A7" w14:textId="47DE9F50" w:rsidR="000B09D6" w:rsidRPr="000B09D6" w:rsidRDefault="00D40EB7" w:rsidP="00D40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will identify two ways to grade each intervention</w:t>
            </w:r>
            <w:r w:rsidR="000B09D6" w:rsidRPr="000B09D6">
              <w:rPr>
                <w:rFonts w:ascii="Times New Roman" w:hAnsi="Times New Roman"/>
              </w:rPr>
              <w:t xml:space="preserve"> to be more and</w:t>
            </w:r>
            <w:r w:rsidR="00363F55">
              <w:rPr>
                <w:rFonts w:ascii="Times New Roman" w:hAnsi="Times New Roman"/>
              </w:rPr>
              <w:t xml:space="preserve"> less challenging to the client, as appropriate</w:t>
            </w:r>
            <w:r w:rsidR="000B09D6" w:rsidRPr="000B09D6">
              <w:rPr>
                <w:rFonts w:ascii="Times New Roman" w:hAnsi="Times New Roman"/>
              </w:rPr>
              <w:t>.</w:t>
            </w:r>
          </w:p>
        </w:tc>
        <w:tc>
          <w:tcPr>
            <w:tcW w:w="2898" w:type="dxa"/>
          </w:tcPr>
          <w:p w14:paraId="06D9A4F9" w14:textId="35EBC199" w:rsidR="007C004E" w:rsidRDefault="00363F55" w:rsidP="00363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Fieldwork educator will provide consultation</w:t>
            </w:r>
            <w:r w:rsidR="003030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0305E">
              <w:rPr>
                <w:rFonts w:ascii="Times New Roman" w:hAnsi="Times New Roman"/>
              </w:rPr>
              <w:t>when asked by student</w:t>
            </w:r>
            <w:r w:rsidR="00D40E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69A8FB0" w14:textId="77777777" w:rsidR="00363F55" w:rsidRDefault="00363F55" w:rsidP="00363F55">
            <w:pPr>
              <w:rPr>
                <w:rFonts w:ascii="Times New Roman" w:hAnsi="Times New Roman"/>
              </w:rPr>
            </w:pPr>
          </w:p>
          <w:p w14:paraId="52874BB9" w14:textId="32FF804A" w:rsidR="0030305E" w:rsidRDefault="0030305E" w:rsidP="00247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Fieldwork educator will review </w:t>
            </w:r>
            <w:r w:rsidR="00D40EB7">
              <w:rPr>
                <w:rFonts w:ascii="Times New Roman" w:hAnsi="Times New Roman"/>
              </w:rPr>
              <w:t xml:space="preserve">identified </w:t>
            </w:r>
            <w:r w:rsidR="002476F3">
              <w:rPr>
                <w:rFonts w:ascii="Times New Roman" w:hAnsi="Times New Roman"/>
              </w:rPr>
              <w:t>interventions, rationale, and</w:t>
            </w:r>
            <w:r w:rsidR="00D40EB7">
              <w:rPr>
                <w:rFonts w:ascii="Times New Roman" w:hAnsi="Times New Roman"/>
              </w:rPr>
              <w:t xml:space="preserve"> graded</w:t>
            </w:r>
            <w:r>
              <w:rPr>
                <w:rFonts w:ascii="Times New Roman" w:hAnsi="Times New Roman"/>
              </w:rPr>
              <w:t xml:space="preserve"> strategies indicated by student</w:t>
            </w:r>
            <w:r w:rsidR="00585E96">
              <w:rPr>
                <w:rFonts w:ascii="Times New Roman" w:hAnsi="Times New Roman"/>
              </w:rPr>
              <w:t xml:space="preserve"> and specifically identify if </w:t>
            </w:r>
            <w:r w:rsidR="002476F3">
              <w:rPr>
                <w:rFonts w:ascii="Times New Roman" w:hAnsi="Times New Roman"/>
              </w:rPr>
              <w:t>plan is appropriate.</w:t>
            </w:r>
            <w:bookmarkStart w:id="0" w:name="_GoBack"/>
            <w:bookmarkEnd w:id="0"/>
          </w:p>
        </w:tc>
        <w:tc>
          <w:tcPr>
            <w:tcW w:w="2592" w:type="dxa"/>
          </w:tcPr>
          <w:p w14:paraId="1BEEF73B" w14:textId="3BA588E7" w:rsidR="00377344" w:rsidRDefault="00377344" w:rsidP="00247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treatment plan including 3-4 interventions,</w:t>
            </w:r>
            <w:r w:rsidR="002476F3">
              <w:rPr>
                <w:rFonts w:ascii="Times New Roman" w:hAnsi="Times New Roman"/>
              </w:rPr>
              <w:t xml:space="preserve"> rationale, </w:t>
            </w:r>
            <w:r>
              <w:rPr>
                <w:rFonts w:ascii="Times New Roman" w:hAnsi="Times New Roman"/>
              </w:rPr>
              <w:t xml:space="preserve">2 ways to increase challenge, and 2 ways to decrease challenge.  To be completed </w:t>
            </w:r>
            <w:r w:rsidR="0030305E">
              <w:rPr>
                <w:rFonts w:ascii="Times New Roman" w:hAnsi="Times New Roman"/>
              </w:rPr>
              <w:t xml:space="preserve">and reviewed </w:t>
            </w:r>
            <w:r>
              <w:rPr>
                <w:rFonts w:ascii="Times New Roman" w:hAnsi="Times New Roman"/>
              </w:rPr>
              <w:t>for each clie</w:t>
            </w:r>
            <w:r w:rsidR="0030305E">
              <w:rPr>
                <w:rFonts w:ascii="Times New Roman" w:hAnsi="Times New Roman"/>
              </w:rPr>
              <w:t>nt the beginning of e</w:t>
            </w:r>
            <w:r>
              <w:rPr>
                <w:rFonts w:ascii="Times New Roman" w:hAnsi="Times New Roman"/>
              </w:rPr>
              <w:t>ach day, ending March 30</w:t>
            </w:r>
            <w:r w:rsidRPr="0037734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, 2018.</w:t>
            </w:r>
          </w:p>
        </w:tc>
        <w:tc>
          <w:tcPr>
            <w:tcW w:w="3510" w:type="dxa"/>
          </w:tcPr>
          <w:p w14:paraId="398F618F" w14:textId="77777777" w:rsidR="007C004E" w:rsidRDefault="007C004E" w:rsidP="007C0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initially estab</w:t>
            </w:r>
            <w:r w:rsidR="000B09D6">
              <w:rPr>
                <w:rFonts w:ascii="Times New Roman" w:hAnsi="Times New Roman"/>
              </w:rPr>
              <w:t>lished on March 26, 2018. Will b</w:t>
            </w:r>
            <w:r>
              <w:rPr>
                <w:rFonts w:ascii="Times New Roman" w:hAnsi="Times New Roman"/>
              </w:rPr>
              <w:t>e reviewed on March 30</w:t>
            </w:r>
            <w:r w:rsidRPr="007C004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, 2018. </w:t>
            </w:r>
          </w:p>
        </w:tc>
      </w:tr>
    </w:tbl>
    <w:p w14:paraId="2390CDC8" w14:textId="77777777" w:rsidR="00363F55" w:rsidRPr="00363F55" w:rsidRDefault="00363F55" w:rsidP="00363F55">
      <w:pPr>
        <w:jc w:val="center"/>
        <w:rPr>
          <w:rFonts w:ascii="Times New Roman" w:hAnsi="Times New Roman"/>
          <w:b/>
          <w:i/>
          <w:u w:val="single"/>
        </w:rPr>
      </w:pPr>
      <w:r w:rsidRPr="00363F55">
        <w:rPr>
          <w:rFonts w:ascii="Times New Roman" w:hAnsi="Times New Roman"/>
          <w:b/>
          <w:i/>
          <w:u w:val="single"/>
        </w:rPr>
        <w:t xml:space="preserve">Learning Contract </w:t>
      </w:r>
    </w:p>
    <w:p w14:paraId="05332DD4" w14:textId="00342F0A" w:rsidR="007C004E" w:rsidRPr="00363F55" w:rsidRDefault="007C004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Name: </w:t>
      </w:r>
    </w:p>
    <w:p w14:paraId="1771CC06" w14:textId="77777777" w:rsidR="007C004E" w:rsidRPr="007C004E" w:rsidRDefault="007C004E">
      <w:pPr>
        <w:rPr>
          <w:rFonts w:ascii="Times New Roman" w:hAnsi="Times New Roman"/>
        </w:rPr>
      </w:pPr>
    </w:p>
    <w:sectPr w:rsidR="007C004E" w:rsidRPr="007C004E" w:rsidSect="007C00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B27"/>
    <w:multiLevelType w:val="hybridMultilevel"/>
    <w:tmpl w:val="CD689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677"/>
    <w:multiLevelType w:val="hybridMultilevel"/>
    <w:tmpl w:val="5B8EBFD2"/>
    <w:lvl w:ilvl="0" w:tplc="1C86A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5FC0"/>
    <w:multiLevelType w:val="hybridMultilevel"/>
    <w:tmpl w:val="48487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8E"/>
    <w:rsid w:val="000957EF"/>
    <w:rsid w:val="000B09D6"/>
    <w:rsid w:val="001945D1"/>
    <w:rsid w:val="002476F3"/>
    <w:rsid w:val="00291623"/>
    <w:rsid w:val="0030305E"/>
    <w:rsid w:val="00363F55"/>
    <w:rsid w:val="00377344"/>
    <w:rsid w:val="004824BC"/>
    <w:rsid w:val="00585E96"/>
    <w:rsid w:val="005B527D"/>
    <w:rsid w:val="007262D3"/>
    <w:rsid w:val="007C004E"/>
    <w:rsid w:val="009759F4"/>
    <w:rsid w:val="00A3588E"/>
    <w:rsid w:val="00B206A3"/>
    <w:rsid w:val="00CC7E4A"/>
    <w:rsid w:val="00D40EB7"/>
    <w:rsid w:val="00E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11812"/>
  <w14:defaultImageDpi w14:val="300"/>
  <w15:docId w15:val="{0895FA7F-EED7-432D-AAD6-0A121B6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9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Lehnerz</dc:creator>
  <cp:keywords/>
  <dc:description/>
  <cp:lastModifiedBy>Graves, Cherie</cp:lastModifiedBy>
  <cp:revision>2</cp:revision>
  <dcterms:created xsi:type="dcterms:W3CDTF">2019-02-03T21:16:00Z</dcterms:created>
  <dcterms:modified xsi:type="dcterms:W3CDTF">2019-02-03T21:16:00Z</dcterms:modified>
</cp:coreProperties>
</file>