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F0D1" w14:textId="77777777" w:rsidR="00AD1B68" w:rsidRDefault="00000000">
      <w:pPr>
        <w:pStyle w:val="Heading1"/>
        <w:spacing w:before="74"/>
        <w:ind w:left="0" w:right="348"/>
        <w:jc w:val="center"/>
      </w:pPr>
      <w:r>
        <w:t>Active</w:t>
      </w:r>
      <w:r>
        <w:rPr>
          <w:spacing w:val="-5"/>
        </w:rPr>
        <w:t xml:space="preserve"> </w:t>
      </w:r>
      <w:r>
        <w:t>Independent</w:t>
      </w:r>
      <w:r>
        <w:rPr>
          <w:spacing w:val="-2"/>
        </w:rPr>
        <w:t xml:space="preserve"> </w:t>
      </w:r>
      <w:r>
        <w:t>Learning:</w:t>
      </w:r>
      <w:r>
        <w:rPr>
          <w:spacing w:val="-1"/>
        </w:rPr>
        <w:t xml:space="preserve"> </w:t>
      </w:r>
      <w:r>
        <w:t>A</w:t>
      </w:r>
      <w:r>
        <w:rPr>
          <w:spacing w:val="-2"/>
        </w:rPr>
        <w:t xml:space="preserve"> </w:t>
      </w:r>
      <w:r>
        <w:t>Primer</w:t>
      </w:r>
      <w:r>
        <w:rPr>
          <w:spacing w:val="-3"/>
        </w:rPr>
        <w:t xml:space="preserve"> </w:t>
      </w:r>
      <w:r>
        <w:t>and</w:t>
      </w:r>
      <w:r>
        <w:rPr>
          <w:spacing w:val="-1"/>
        </w:rPr>
        <w:t xml:space="preserve"> </w:t>
      </w:r>
      <w:r>
        <w:rPr>
          <w:spacing w:val="-2"/>
        </w:rPr>
        <w:t>Framework</w:t>
      </w:r>
    </w:p>
    <w:p w14:paraId="20505B8B" w14:textId="77777777" w:rsidR="00AD1B68" w:rsidRDefault="00AD1B68">
      <w:pPr>
        <w:pStyle w:val="BodyText"/>
        <w:rPr>
          <w:b/>
        </w:rPr>
      </w:pPr>
    </w:p>
    <w:p w14:paraId="45D4A043" w14:textId="77777777" w:rsidR="00AD1B68" w:rsidRDefault="00000000">
      <w:pPr>
        <w:spacing w:line="275" w:lineRule="exact"/>
        <w:ind w:left="4"/>
        <w:rPr>
          <w:b/>
          <w:sz w:val="24"/>
        </w:rPr>
      </w:pPr>
      <w:r>
        <w:rPr>
          <w:b/>
          <w:spacing w:val="-2"/>
          <w:sz w:val="24"/>
        </w:rPr>
        <w:t>Context</w:t>
      </w:r>
    </w:p>
    <w:p w14:paraId="09151019" w14:textId="77777777" w:rsidR="00AD1B68" w:rsidRDefault="00000000">
      <w:pPr>
        <w:spacing w:line="275" w:lineRule="exact"/>
        <w:ind w:left="4"/>
        <w:rPr>
          <w:i/>
          <w:sz w:val="24"/>
        </w:rPr>
      </w:pPr>
      <w:r>
        <w:rPr>
          <w:i/>
          <w:sz w:val="24"/>
        </w:rPr>
        <w:t>Student</w:t>
      </w:r>
      <w:r>
        <w:rPr>
          <w:i/>
          <w:spacing w:val="-5"/>
          <w:sz w:val="24"/>
        </w:rPr>
        <w:t xml:space="preserve"> </w:t>
      </w:r>
      <w:r>
        <w:rPr>
          <w:i/>
          <w:sz w:val="24"/>
        </w:rPr>
        <w:t>Perception</w:t>
      </w:r>
      <w:r>
        <w:rPr>
          <w:i/>
          <w:spacing w:val="-2"/>
          <w:sz w:val="24"/>
        </w:rPr>
        <w:t xml:space="preserve"> </w:t>
      </w:r>
      <w:r>
        <w:rPr>
          <w:i/>
          <w:sz w:val="24"/>
        </w:rPr>
        <w:t>of</w:t>
      </w:r>
      <w:r>
        <w:rPr>
          <w:i/>
          <w:spacing w:val="-2"/>
          <w:sz w:val="24"/>
        </w:rPr>
        <w:t xml:space="preserve"> </w:t>
      </w:r>
      <w:r>
        <w:rPr>
          <w:i/>
          <w:sz w:val="24"/>
        </w:rPr>
        <w:t>Curriculum</w:t>
      </w:r>
      <w:r>
        <w:rPr>
          <w:i/>
          <w:spacing w:val="-2"/>
          <w:sz w:val="24"/>
        </w:rPr>
        <w:t xml:space="preserve"> </w:t>
      </w:r>
      <w:r>
        <w:rPr>
          <w:i/>
          <w:sz w:val="24"/>
        </w:rPr>
        <w:t>Workload</w:t>
      </w:r>
      <w:r>
        <w:rPr>
          <w:i/>
          <w:spacing w:val="-2"/>
          <w:sz w:val="24"/>
        </w:rPr>
        <w:t xml:space="preserve"> </w:t>
      </w:r>
      <w:r>
        <w:rPr>
          <w:i/>
          <w:sz w:val="24"/>
        </w:rPr>
        <w:t>are</w:t>
      </w:r>
      <w:r>
        <w:rPr>
          <w:i/>
          <w:spacing w:val="-2"/>
          <w:sz w:val="24"/>
        </w:rPr>
        <w:t xml:space="preserve"> </w:t>
      </w:r>
      <w:r>
        <w:rPr>
          <w:i/>
          <w:sz w:val="24"/>
        </w:rPr>
        <w:t>both</w:t>
      </w:r>
      <w:r>
        <w:rPr>
          <w:i/>
          <w:spacing w:val="-2"/>
          <w:sz w:val="24"/>
        </w:rPr>
        <w:t xml:space="preserve"> </w:t>
      </w:r>
      <w:r>
        <w:rPr>
          <w:i/>
          <w:sz w:val="24"/>
        </w:rPr>
        <w:t>Subjectively</w:t>
      </w:r>
      <w:r>
        <w:rPr>
          <w:i/>
          <w:spacing w:val="-2"/>
          <w:sz w:val="24"/>
        </w:rPr>
        <w:t xml:space="preserve"> </w:t>
      </w:r>
      <w:r>
        <w:rPr>
          <w:i/>
          <w:sz w:val="24"/>
        </w:rPr>
        <w:t>and</w:t>
      </w:r>
      <w:r>
        <w:rPr>
          <w:i/>
          <w:spacing w:val="-2"/>
          <w:sz w:val="24"/>
        </w:rPr>
        <w:t xml:space="preserve"> </w:t>
      </w:r>
      <w:r>
        <w:rPr>
          <w:i/>
          <w:sz w:val="24"/>
        </w:rPr>
        <w:t>Objectively</w:t>
      </w:r>
      <w:r>
        <w:rPr>
          <w:i/>
          <w:spacing w:val="-3"/>
          <w:sz w:val="24"/>
        </w:rPr>
        <w:t xml:space="preserve"> </w:t>
      </w:r>
      <w:r>
        <w:rPr>
          <w:i/>
          <w:spacing w:val="-2"/>
          <w:sz w:val="24"/>
        </w:rPr>
        <w:t>Determined.</w:t>
      </w:r>
    </w:p>
    <w:p w14:paraId="081735D3" w14:textId="77777777" w:rsidR="00AD1B68" w:rsidRDefault="00000000">
      <w:pPr>
        <w:pStyle w:val="BodyText"/>
        <w:spacing w:before="3"/>
        <w:ind w:left="4" w:right="385"/>
      </w:pPr>
      <w:r>
        <w:t>When events require in-person attendance, students have less control over their time. This is akin to faculty, staff, and administration when others schedule 4 or 5 meetings throughout the day; while we technically still have</w:t>
      </w:r>
      <w:r>
        <w:rPr>
          <w:spacing w:val="-3"/>
        </w:rPr>
        <w:t xml:space="preserve"> </w:t>
      </w:r>
      <w:r>
        <w:t>“half</w:t>
      </w:r>
      <w:r>
        <w:rPr>
          <w:spacing w:val="-2"/>
        </w:rPr>
        <w:t xml:space="preserve"> </w:t>
      </w:r>
      <w:r>
        <w:t>a</w:t>
      </w:r>
      <w:r>
        <w:rPr>
          <w:spacing w:val="-3"/>
        </w:rPr>
        <w:t xml:space="preserve"> </w:t>
      </w:r>
      <w:r>
        <w:t>day”</w:t>
      </w:r>
      <w:r>
        <w:rPr>
          <w:spacing w:val="-3"/>
        </w:rPr>
        <w:t xml:space="preserve"> </w:t>
      </w:r>
      <w:r>
        <w:t>of</w:t>
      </w:r>
      <w:r>
        <w:rPr>
          <w:spacing w:val="-2"/>
        </w:rPr>
        <w:t xml:space="preserve"> </w:t>
      </w:r>
      <w:r>
        <w:t>unscheduled</w:t>
      </w:r>
      <w:r>
        <w:rPr>
          <w:spacing w:val="-2"/>
        </w:rPr>
        <w:t xml:space="preserve"> </w:t>
      </w:r>
      <w:r>
        <w:t>time,</w:t>
      </w:r>
      <w:r>
        <w:rPr>
          <w:spacing w:val="-2"/>
        </w:rPr>
        <w:t xml:space="preserve"> </w:t>
      </w:r>
      <w:r>
        <w:t>the</w:t>
      </w:r>
      <w:r>
        <w:rPr>
          <w:spacing w:val="-3"/>
        </w:rPr>
        <w:t xml:space="preserve"> </w:t>
      </w:r>
      <w:r>
        <w:t>one-hour</w:t>
      </w:r>
      <w:r>
        <w:rPr>
          <w:spacing w:val="-2"/>
        </w:rPr>
        <w:t xml:space="preserve"> </w:t>
      </w:r>
      <w:r>
        <w:t>blocks</w:t>
      </w:r>
      <w:r>
        <w:rPr>
          <w:spacing w:val="-2"/>
        </w:rPr>
        <w:t xml:space="preserve"> </w:t>
      </w:r>
      <w:r>
        <w:t>of</w:t>
      </w:r>
      <w:r>
        <w:rPr>
          <w:spacing w:val="-2"/>
        </w:rPr>
        <w:t xml:space="preserve"> </w:t>
      </w:r>
      <w:r>
        <w:t>time</w:t>
      </w:r>
      <w:r>
        <w:rPr>
          <w:spacing w:val="-3"/>
        </w:rPr>
        <w:t xml:space="preserve"> </w:t>
      </w:r>
      <w:r>
        <w:t>do</w:t>
      </w:r>
      <w:r>
        <w:rPr>
          <w:spacing w:val="-2"/>
        </w:rPr>
        <w:t xml:space="preserve"> </w:t>
      </w:r>
      <w:r>
        <w:t>not</w:t>
      </w:r>
      <w:r>
        <w:rPr>
          <w:spacing w:val="-2"/>
        </w:rPr>
        <w:t xml:space="preserve"> </w:t>
      </w:r>
      <w:r>
        <w:t>allow</w:t>
      </w:r>
      <w:r>
        <w:rPr>
          <w:spacing w:val="-2"/>
        </w:rPr>
        <w:t xml:space="preserve"> </w:t>
      </w:r>
      <w:r>
        <w:t>us</w:t>
      </w:r>
      <w:r>
        <w:rPr>
          <w:spacing w:val="-2"/>
        </w:rPr>
        <w:t xml:space="preserve"> </w:t>
      </w:r>
      <w:r>
        <w:t>to</w:t>
      </w:r>
      <w:r>
        <w:rPr>
          <w:spacing w:val="-2"/>
        </w:rPr>
        <w:t xml:space="preserve"> </w:t>
      </w:r>
      <w:r>
        <w:t>work</w:t>
      </w:r>
      <w:r>
        <w:rPr>
          <w:spacing w:val="-2"/>
        </w:rPr>
        <w:t xml:space="preserve"> </w:t>
      </w:r>
      <w:r>
        <w:t>on</w:t>
      </w:r>
      <w:r>
        <w:rPr>
          <w:spacing w:val="-2"/>
        </w:rPr>
        <w:t xml:space="preserve"> </w:t>
      </w:r>
      <w:r>
        <w:t>complex</w:t>
      </w:r>
      <w:r>
        <w:rPr>
          <w:spacing w:val="-2"/>
        </w:rPr>
        <w:t xml:space="preserve"> </w:t>
      </w:r>
      <w:r>
        <w:t>tasks and the back-to-back meetings do not provide any downtime to recharge the batteries.</w:t>
      </w:r>
    </w:p>
    <w:p w14:paraId="7D788F9A" w14:textId="77777777" w:rsidR="00AD1B68" w:rsidRDefault="00000000">
      <w:pPr>
        <w:pStyle w:val="BodyText"/>
        <w:spacing w:before="274"/>
        <w:ind w:left="4" w:right="385"/>
      </w:pPr>
      <w:r>
        <w:t>This</w:t>
      </w:r>
      <w:r>
        <w:rPr>
          <w:spacing w:val="-3"/>
        </w:rPr>
        <w:t xml:space="preserve"> </w:t>
      </w:r>
      <w:r>
        <w:t>is</w:t>
      </w:r>
      <w:r>
        <w:rPr>
          <w:spacing w:val="-3"/>
        </w:rPr>
        <w:t xml:space="preserve"> </w:t>
      </w:r>
      <w:r>
        <w:t>compounded</w:t>
      </w:r>
      <w:r>
        <w:rPr>
          <w:spacing w:val="-3"/>
        </w:rPr>
        <w:t xml:space="preserve"> </w:t>
      </w:r>
      <w:r>
        <w:t>further</w:t>
      </w:r>
      <w:r>
        <w:rPr>
          <w:spacing w:val="-3"/>
        </w:rPr>
        <w:t xml:space="preserve"> </w:t>
      </w:r>
      <w:r>
        <w:t>when</w:t>
      </w:r>
      <w:r>
        <w:rPr>
          <w:spacing w:val="-3"/>
        </w:rPr>
        <w:t xml:space="preserve"> </w:t>
      </w:r>
      <w:r>
        <w:t>those</w:t>
      </w:r>
      <w:r>
        <w:rPr>
          <w:spacing w:val="-4"/>
        </w:rPr>
        <w:t xml:space="preserve"> </w:t>
      </w:r>
      <w:r>
        <w:t>events</w:t>
      </w:r>
      <w:r>
        <w:rPr>
          <w:spacing w:val="-3"/>
        </w:rPr>
        <w:t xml:space="preserve"> </w:t>
      </w:r>
      <w:r>
        <w:t>do</w:t>
      </w:r>
      <w:r>
        <w:rPr>
          <w:spacing w:val="-3"/>
        </w:rPr>
        <w:t xml:space="preserve"> </w:t>
      </w:r>
      <w:r>
        <w:t>not</w:t>
      </w:r>
      <w:r>
        <w:rPr>
          <w:spacing w:val="-3"/>
        </w:rPr>
        <w:t xml:space="preserve"> </w:t>
      </w:r>
      <w:r>
        <w:t>make</w:t>
      </w:r>
      <w:r>
        <w:rPr>
          <w:spacing w:val="-4"/>
        </w:rPr>
        <w:t xml:space="preserve"> </w:t>
      </w:r>
      <w:r>
        <w:t>optimal</w:t>
      </w:r>
      <w:r>
        <w:rPr>
          <w:spacing w:val="-3"/>
        </w:rPr>
        <w:t xml:space="preserve"> </w:t>
      </w:r>
      <w:r>
        <w:t>use</w:t>
      </w:r>
      <w:r>
        <w:rPr>
          <w:spacing w:val="-4"/>
        </w:rPr>
        <w:t xml:space="preserve"> </w:t>
      </w:r>
      <w:r>
        <w:t>of</w:t>
      </w:r>
      <w:r>
        <w:rPr>
          <w:spacing w:val="-3"/>
        </w:rPr>
        <w:t xml:space="preserve"> </w:t>
      </w:r>
      <w:r>
        <w:t>face-to-face</w:t>
      </w:r>
      <w:r>
        <w:rPr>
          <w:spacing w:val="-4"/>
        </w:rPr>
        <w:t xml:space="preserve"> </w:t>
      </w:r>
      <w:r>
        <w:t>modalities</w:t>
      </w:r>
      <w:r>
        <w:rPr>
          <w:spacing w:val="-3"/>
        </w:rPr>
        <w:t xml:space="preserve"> </w:t>
      </w:r>
      <w:r>
        <w:t>(i.e.,</w:t>
      </w:r>
      <w:r>
        <w:rPr>
          <w:spacing w:val="-3"/>
        </w:rPr>
        <w:t xml:space="preserve"> </w:t>
      </w:r>
      <w:r>
        <w:t>passive, didactic, one-way activities that do not allow for or require meaningful participation). Students then feel not only less control over their time, but that they have given up that control for no benefit.</w:t>
      </w:r>
    </w:p>
    <w:p w14:paraId="152A10BE" w14:textId="77777777" w:rsidR="00AD1B68" w:rsidRDefault="00000000">
      <w:pPr>
        <w:spacing w:before="276"/>
        <w:ind w:left="4"/>
        <w:rPr>
          <w:i/>
          <w:sz w:val="24"/>
        </w:rPr>
      </w:pPr>
      <w:r>
        <w:rPr>
          <w:i/>
          <w:sz w:val="24"/>
        </w:rPr>
        <w:t>IL</w:t>
      </w:r>
      <w:r>
        <w:rPr>
          <w:i/>
          <w:spacing w:val="-4"/>
          <w:sz w:val="24"/>
        </w:rPr>
        <w:t xml:space="preserve"> </w:t>
      </w:r>
      <w:r>
        <w:rPr>
          <w:i/>
          <w:sz w:val="24"/>
        </w:rPr>
        <w:t>can</w:t>
      </w:r>
      <w:r>
        <w:rPr>
          <w:i/>
          <w:spacing w:val="-1"/>
          <w:sz w:val="24"/>
        </w:rPr>
        <w:t xml:space="preserve"> </w:t>
      </w:r>
      <w:r>
        <w:rPr>
          <w:i/>
          <w:sz w:val="24"/>
        </w:rPr>
        <w:t>create</w:t>
      </w:r>
      <w:r>
        <w:rPr>
          <w:i/>
          <w:spacing w:val="-3"/>
          <w:sz w:val="24"/>
        </w:rPr>
        <w:t xml:space="preserve"> </w:t>
      </w:r>
      <w:r>
        <w:rPr>
          <w:i/>
          <w:sz w:val="24"/>
        </w:rPr>
        <w:t>more</w:t>
      </w:r>
      <w:r>
        <w:rPr>
          <w:i/>
          <w:spacing w:val="-2"/>
          <w:sz w:val="24"/>
        </w:rPr>
        <w:t xml:space="preserve"> </w:t>
      </w:r>
      <w:r>
        <w:rPr>
          <w:i/>
          <w:sz w:val="24"/>
        </w:rPr>
        <w:t>positive</w:t>
      </w:r>
      <w:r>
        <w:rPr>
          <w:i/>
          <w:spacing w:val="-2"/>
          <w:sz w:val="24"/>
        </w:rPr>
        <w:t xml:space="preserve"> </w:t>
      </w:r>
      <w:r>
        <w:rPr>
          <w:i/>
          <w:sz w:val="24"/>
        </w:rPr>
        <w:t>views</w:t>
      </w:r>
      <w:r>
        <w:rPr>
          <w:i/>
          <w:spacing w:val="-2"/>
          <w:sz w:val="24"/>
        </w:rPr>
        <w:t xml:space="preserve"> </w:t>
      </w:r>
      <w:r>
        <w:rPr>
          <w:i/>
          <w:sz w:val="24"/>
        </w:rPr>
        <w:t>of</w:t>
      </w:r>
      <w:r>
        <w:rPr>
          <w:i/>
          <w:spacing w:val="-1"/>
          <w:sz w:val="24"/>
        </w:rPr>
        <w:t xml:space="preserve"> </w:t>
      </w:r>
      <w:r>
        <w:rPr>
          <w:i/>
          <w:sz w:val="24"/>
        </w:rPr>
        <w:t>scheduling</w:t>
      </w:r>
      <w:r>
        <w:rPr>
          <w:i/>
          <w:spacing w:val="-2"/>
          <w:sz w:val="24"/>
        </w:rPr>
        <w:t xml:space="preserve"> </w:t>
      </w:r>
      <w:r>
        <w:rPr>
          <w:i/>
          <w:sz w:val="24"/>
        </w:rPr>
        <w:t>and</w:t>
      </w:r>
      <w:r>
        <w:rPr>
          <w:i/>
          <w:spacing w:val="-1"/>
          <w:sz w:val="24"/>
        </w:rPr>
        <w:t xml:space="preserve"> </w:t>
      </w:r>
      <w:r>
        <w:rPr>
          <w:i/>
          <w:sz w:val="24"/>
        </w:rPr>
        <w:t>workload</w:t>
      </w:r>
      <w:r>
        <w:rPr>
          <w:i/>
          <w:spacing w:val="-1"/>
          <w:sz w:val="24"/>
        </w:rPr>
        <w:t xml:space="preserve"> </w:t>
      </w:r>
      <w:r>
        <w:rPr>
          <w:i/>
          <w:sz w:val="24"/>
        </w:rPr>
        <w:t>while</w:t>
      </w:r>
      <w:r>
        <w:rPr>
          <w:i/>
          <w:spacing w:val="-3"/>
          <w:sz w:val="24"/>
        </w:rPr>
        <w:t xml:space="preserve"> </w:t>
      </w:r>
      <w:r>
        <w:rPr>
          <w:i/>
          <w:sz w:val="24"/>
        </w:rPr>
        <w:t>ALSO</w:t>
      </w:r>
      <w:r>
        <w:rPr>
          <w:i/>
          <w:spacing w:val="-1"/>
          <w:sz w:val="24"/>
        </w:rPr>
        <w:t xml:space="preserve"> </w:t>
      </w:r>
      <w:r>
        <w:rPr>
          <w:i/>
          <w:sz w:val="24"/>
        </w:rPr>
        <w:t>improving</w:t>
      </w:r>
      <w:r>
        <w:rPr>
          <w:i/>
          <w:spacing w:val="-1"/>
          <w:sz w:val="24"/>
        </w:rPr>
        <w:t xml:space="preserve"> </w:t>
      </w:r>
      <w:r>
        <w:rPr>
          <w:i/>
          <w:spacing w:val="-2"/>
          <w:sz w:val="24"/>
        </w:rPr>
        <w:t>learning.</w:t>
      </w:r>
    </w:p>
    <w:p w14:paraId="09D0FE00" w14:textId="77777777" w:rsidR="00AD1B68" w:rsidRDefault="00000000">
      <w:pPr>
        <w:pStyle w:val="BodyText"/>
        <w:spacing w:before="2"/>
        <w:ind w:left="4" w:right="356"/>
      </w:pPr>
      <w:r>
        <w:t>Providing</w:t>
      </w:r>
      <w:r>
        <w:rPr>
          <w:spacing w:val="-3"/>
        </w:rPr>
        <w:t xml:space="preserve"> </w:t>
      </w:r>
      <w:r>
        <w:t>more</w:t>
      </w:r>
      <w:r>
        <w:rPr>
          <w:spacing w:val="-4"/>
        </w:rPr>
        <w:t xml:space="preserve"> </w:t>
      </w:r>
      <w:r>
        <w:t>asynchronous</w:t>
      </w:r>
      <w:r>
        <w:rPr>
          <w:spacing w:val="-3"/>
        </w:rPr>
        <w:t xml:space="preserve"> </w:t>
      </w:r>
      <w:r>
        <w:t>learning</w:t>
      </w:r>
      <w:r>
        <w:rPr>
          <w:spacing w:val="-3"/>
        </w:rPr>
        <w:t xml:space="preserve"> </w:t>
      </w:r>
      <w:r>
        <w:t>activities</w:t>
      </w:r>
      <w:r>
        <w:rPr>
          <w:spacing w:val="-4"/>
        </w:rPr>
        <w:t xml:space="preserve"> </w:t>
      </w:r>
      <w:r>
        <w:t>(independent</w:t>
      </w:r>
      <w:r>
        <w:rPr>
          <w:spacing w:val="-3"/>
        </w:rPr>
        <w:t xml:space="preserve"> </w:t>
      </w:r>
      <w:r>
        <w:t>learning,</w:t>
      </w:r>
      <w:r>
        <w:rPr>
          <w:spacing w:val="-3"/>
        </w:rPr>
        <w:t xml:space="preserve"> </w:t>
      </w:r>
      <w:r>
        <w:t>or</w:t>
      </w:r>
      <w:r>
        <w:rPr>
          <w:spacing w:val="-3"/>
        </w:rPr>
        <w:t xml:space="preserve"> </w:t>
      </w:r>
      <w:r>
        <w:t>IL),</w:t>
      </w:r>
      <w:r>
        <w:rPr>
          <w:spacing w:val="-3"/>
        </w:rPr>
        <w:t xml:space="preserve"> </w:t>
      </w:r>
      <w:r>
        <w:t>even</w:t>
      </w:r>
      <w:r>
        <w:rPr>
          <w:spacing w:val="-3"/>
        </w:rPr>
        <w:t xml:space="preserve"> </w:t>
      </w:r>
      <w:r>
        <w:t>without</w:t>
      </w:r>
      <w:r>
        <w:rPr>
          <w:spacing w:val="-3"/>
        </w:rPr>
        <w:t xml:space="preserve"> </w:t>
      </w:r>
      <w:r>
        <w:t>changing</w:t>
      </w:r>
      <w:r>
        <w:rPr>
          <w:spacing w:val="-3"/>
        </w:rPr>
        <w:t xml:space="preserve"> </w:t>
      </w:r>
      <w:r>
        <w:t>the</w:t>
      </w:r>
      <w:r>
        <w:rPr>
          <w:spacing w:val="-4"/>
        </w:rPr>
        <w:t xml:space="preserve"> </w:t>
      </w:r>
      <w:r>
        <w:t>actual amount of content or learning that must be accomplished, can thus potentially increase the perception of workload. Students can time-shift, thus choosing a block of time that is most convenient or when they have the most interest and energy. This is not just about preference, however; autonomy over study time and scheduling also allows for better learning and is in fact a necessary tool for master adaptive learners.</w:t>
      </w:r>
    </w:p>
    <w:p w14:paraId="31AD0996" w14:textId="77777777" w:rsidR="00AD1B68" w:rsidRDefault="00AD1B68">
      <w:pPr>
        <w:pStyle w:val="BodyText"/>
      </w:pPr>
    </w:p>
    <w:p w14:paraId="56559330" w14:textId="77777777" w:rsidR="00AD1B68" w:rsidRDefault="00000000">
      <w:pPr>
        <w:pStyle w:val="BodyText"/>
        <w:ind w:left="4" w:right="385"/>
      </w:pPr>
      <w:r>
        <w:t>This is because students can also choose a time and place for learning the associated material when they have the necessary cognitive resources available. A student who is “a morning person” can then choose to study the material at an optimal time for them. A student who knows that they find biochemistry more challenging than anatomy</w:t>
      </w:r>
      <w:r>
        <w:rPr>
          <w:spacing w:val="-2"/>
        </w:rPr>
        <w:t xml:space="preserve"> </w:t>
      </w:r>
      <w:r>
        <w:t>can</w:t>
      </w:r>
      <w:r>
        <w:rPr>
          <w:spacing w:val="-2"/>
        </w:rPr>
        <w:t xml:space="preserve"> </w:t>
      </w:r>
      <w:r>
        <w:t>schedule</w:t>
      </w:r>
      <w:r>
        <w:rPr>
          <w:spacing w:val="-3"/>
        </w:rPr>
        <w:t xml:space="preserve"> </w:t>
      </w:r>
      <w:r>
        <w:t>their</w:t>
      </w:r>
      <w:r>
        <w:rPr>
          <w:spacing w:val="-2"/>
        </w:rPr>
        <w:t xml:space="preserve"> </w:t>
      </w:r>
      <w:r>
        <w:t>“one-hour”</w:t>
      </w:r>
      <w:r>
        <w:rPr>
          <w:spacing w:val="-3"/>
        </w:rPr>
        <w:t xml:space="preserve"> </w:t>
      </w:r>
      <w:r>
        <w:t>biochemistry</w:t>
      </w:r>
      <w:r>
        <w:rPr>
          <w:spacing w:val="-2"/>
        </w:rPr>
        <w:t xml:space="preserve"> </w:t>
      </w:r>
      <w:r>
        <w:t>lecture</w:t>
      </w:r>
      <w:r>
        <w:rPr>
          <w:spacing w:val="-3"/>
        </w:rPr>
        <w:t xml:space="preserve"> </w:t>
      </w:r>
      <w:r>
        <w:t>during</w:t>
      </w:r>
      <w:r>
        <w:rPr>
          <w:spacing w:val="-2"/>
        </w:rPr>
        <w:t xml:space="preserve"> </w:t>
      </w:r>
      <w:r>
        <w:t>a</w:t>
      </w:r>
      <w:r>
        <w:rPr>
          <w:spacing w:val="-3"/>
        </w:rPr>
        <w:t xml:space="preserve"> </w:t>
      </w:r>
      <w:r>
        <w:t>two-hour</w:t>
      </w:r>
      <w:r>
        <w:rPr>
          <w:spacing w:val="-2"/>
        </w:rPr>
        <w:t xml:space="preserve"> </w:t>
      </w:r>
      <w:r>
        <w:t>block</w:t>
      </w:r>
      <w:r>
        <w:rPr>
          <w:spacing w:val="-2"/>
        </w:rPr>
        <w:t xml:space="preserve"> </w:t>
      </w:r>
      <w:r>
        <w:t>of</w:t>
      </w:r>
      <w:r>
        <w:rPr>
          <w:spacing w:val="-3"/>
        </w:rPr>
        <w:t xml:space="preserve"> </w:t>
      </w:r>
      <w:r>
        <w:t>time,</w:t>
      </w:r>
      <w:r>
        <w:rPr>
          <w:spacing w:val="-2"/>
        </w:rPr>
        <w:t xml:space="preserve"> </w:t>
      </w:r>
      <w:r>
        <w:t>so</w:t>
      </w:r>
      <w:r>
        <w:rPr>
          <w:spacing w:val="-2"/>
        </w:rPr>
        <w:t xml:space="preserve"> </w:t>
      </w:r>
      <w:r>
        <w:t>they</w:t>
      </w:r>
      <w:r>
        <w:rPr>
          <w:spacing w:val="-2"/>
        </w:rPr>
        <w:t xml:space="preserve"> </w:t>
      </w:r>
      <w:r>
        <w:t>have</w:t>
      </w:r>
      <w:r>
        <w:rPr>
          <w:spacing w:val="-3"/>
        </w:rPr>
        <w:t xml:space="preserve"> </w:t>
      </w:r>
      <w:r>
        <w:t>time to pause and employ different study and metacognitive strategies.</w:t>
      </w:r>
    </w:p>
    <w:p w14:paraId="2BFC6E28" w14:textId="77777777" w:rsidR="00AD1B68" w:rsidRDefault="00AD1B68">
      <w:pPr>
        <w:pStyle w:val="BodyText"/>
        <w:spacing w:before="2"/>
      </w:pPr>
    </w:p>
    <w:p w14:paraId="0E1AC695" w14:textId="77777777" w:rsidR="00AD1B68" w:rsidRDefault="00000000">
      <w:pPr>
        <w:spacing w:before="1" w:line="237" w:lineRule="auto"/>
        <w:ind w:left="4" w:right="385"/>
        <w:rPr>
          <w:sz w:val="24"/>
        </w:rPr>
      </w:pPr>
      <w:r>
        <w:rPr>
          <w:b/>
          <w:sz w:val="24"/>
        </w:rPr>
        <w:t>However,</w:t>
      </w:r>
      <w:r>
        <w:rPr>
          <w:b/>
          <w:spacing w:val="-3"/>
          <w:sz w:val="24"/>
        </w:rPr>
        <w:t xml:space="preserve"> </w:t>
      </w:r>
      <w:r>
        <w:rPr>
          <w:b/>
          <w:sz w:val="24"/>
        </w:rPr>
        <w:t>these</w:t>
      </w:r>
      <w:r>
        <w:rPr>
          <w:b/>
          <w:spacing w:val="-4"/>
          <w:sz w:val="24"/>
        </w:rPr>
        <w:t xml:space="preserve"> </w:t>
      </w:r>
      <w:r>
        <w:rPr>
          <w:b/>
          <w:sz w:val="24"/>
        </w:rPr>
        <w:t>reasons</w:t>
      </w:r>
      <w:r>
        <w:rPr>
          <w:b/>
          <w:spacing w:val="-3"/>
          <w:sz w:val="24"/>
        </w:rPr>
        <w:t xml:space="preserve"> </w:t>
      </w:r>
      <w:r>
        <w:rPr>
          <w:b/>
          <w:sz w:val="24"/>
        </w:rPr>
        <w:t>by</w:t>
      </w:r>
      <w:r>
        <w:rPr>
          <w:b/>
          <w:spacing w:val="-3"/>
          <w:sz w:val="24"/>
        </w:rPr>
        <w:t xml:space="preserve"> </w:t>
      </w:r>
      <w:r>
        <w:rPr>
          <w:b/>
          <w:sz w:val="24"/>
        </w:rPr>
        <w:t>themselves</w:t>
      </w:r>
      <w:r>
        <w:rPr>
          <w:b/>
          <w:spacing w:val="-3"/>
          <w:sz w:val="24"/>
        </w:rPr>
        <w:t xml:space="preserve"> </w:t>
      </w:r>
      <w:r>
        <w:rPr>
          <w:b/>
          <w:sz w:val="24"/>
        </w:rPr>
        <w:t>are</w:t>
      </w:r>
      <w:r>
        <w:rPr>
          <w:b/>
          <w:spacing w:val="-4"/>
          <w:sz w:val="24"/>
        </w:rPr>
        <w:t xml:space="preserve"> </w:t>
      </w:r>
      <w:r>
        <w:rPr>
          <w:b/>
          <w:sz w:val="24"/>
        </w:rPr>
        <w:t>insufficient</w:t>
      </w:r>
      <w:r>
        <w:rPr>
          <w:b/>
          <w:spacing w:val="-3"/>
          <w:sz w:val="24"/>
        </w:rPr>
        <w:t xml:space="preserve"> </w:t>
      </w:r>
      <w:r>
        <w:rPr>
          <w:b/>
          <w:sz w:val="24"/>
        </w:rPr>
        <w:t>rationale</w:t>
      </w:r>
      <w:r>
        <w:rPr>
          <w:b/>
          <w:spacing w:val="-4"/>
          <w:sz w:val="24"/>
        </w:rPr>
        <w:t xml:space="preserve"> </w:t>
      </w:r>
      <w:r>
        <w:rPr>
          <w:b/>
          <w:sz w:val="24"/>
        </w:rPr>
        <w:t>for</w:t>
      </w:r>
      <w:r>
        <w:rPr>
          <w:b/>
          <w:spacing w:val="-4"/>
          <w:sz w:val="24"/>
        </w:rPr>
        <w:t xml:space="preserve"> </w:t>
      </w:r>
      <w:r>
        <w:rPr>
          <w:b/>
          <w:sz w:val="24"/>
        </w:rPr>
        <w:t>seeking</w:t>
      </w:r>
      <w:r>
        <w:rPr>
          <w:b/>
          <w:spacing w:val="-3"/>
          <w:sz w:val="24"/>
        </w:rPr>
        <w:t xml:space="preserve"> </w:t>
      </w:r>
      <w:r>
        <w:rPr>
          <w:b/>
          <w:sz w:val="24"/>
        </w:rPr>
        <w:t>to</w:t>
      </w:r>
      <w:r>
        <w:rPr>
          <w:b/>
          <w:spacing w:val="-3"/>
          <w:sz w:val="24"/>
        </w:rPr>
        <w:t xml:space="preserve"> </w:t>
      </w:r>
      <w:r>
        <w:rPr>
          <w:b/>
          <w:sz w:val="24"/>
        </w:rPr>
        <w:t>increase</w:t>
      </w:r>
      <w:r>
        <w:rPr>
          <w:b/>
          <w:spacing w:val="-4"/>
          <w:sz w:val="24"/>
        </w:rPr>
        <w:t xml:space="preserve"> </w:t>
      </w:r>
      <w:r>
        <w:rPr>
          <w:b/>
          <w:sz w:val="24"/>
        </w:rPr>
        <w:t xml:space="preserve">independent learning. </w:t>
      </w:r>
      <w:r>
        <w:rPr>
          <w:sz w:val="24"/>
        </w:rPr>
        <w:t>There are other, more compelling reasons to seek this outcome as well.</w:t>
      </w:r>
    </w:p>
    <w:p w14:paraId="3440F1A2" w14:textId="77777777" w:rsidR="00AD1B68" w:rsidRDefault="00AD1B68">
      <w:pPr>
        <w:pStyle w:val="BodyText"/>
      </w:pPr>
    </w:p>
    <w:p w14:paraId="3A82B3D6" w14:textId="77777777" w:rsidR="00AD1B68" w:rsidRDefault="00000000">
      <w:pPr>
        <w:spacing w:before="1"/>
        <w:ind w:left="4"/>
        <w:rPr>
          <w:i/>
          <w:sz w:val="24"/>
        </w:rPr>
      </w:pPr>
      <w:r>
        <w:rPr>
          <w:i/>
          <w:sz w:val="24"/>
        </w:rPr>
        <w:t>Independent</w:t>
      </w:r>
      <w:r>
        <w:rPr>
          <w:i/>
          <w:spacing w:val="-1"/>
          <w:sz w:val="24"/>
        </w:rPr>
        <w:t xml:space="preserve"> </w:t>
      </w:r>
      <w:r>
        <w:rPr>
          <w:i/>
          <w:sz w:val="24"/>
        </w:rPr>
        <w:t>Learning</w:t>
      </w:r>
      <w:r>
        <w:rPr>
          <w:i/>
          <w:spacing w:val="-1"/>
          <w:sz w:val="24"/>
        </w:rPr>
        <w:t xml:space="preserve"> </w:t>
      </w:r>
      <w:r>
        <w:rPr>
          <w:i/>
          <w:sz w:val="24"/>
        </w:rPr>
        <w:t>Can</w:t>
      </w:r>
      <w:r>
        <w:rPr>
          <w:i/>
          <w:spacing w:val="-2"/>
          <w:sz w:val="24"/>
        </w:rPr>
        <w:t xml:space="preserve"> </w:t>
      </w:r>
      <w:r>
        <w:rPr>
          <w:i/>
          <w:sz w:val="24"/>
        </w:rPr>
        <w:t>Be</w:t>
      </w:r>
      <w:r>
        <w:rPr>
          <w:i/>
          <w:spacing w:val="-1"/>
          <w:sz w:val="24"/>
        </w:rPr>
        <w:t xml:space="preserve"> </w:t>
      </w:r>
      <w:r>
        <w:rPr>
          <w:i/>
          <w:sz w:val="24"/>
        </w:rPr>
        <w:t>a</w:t>
      </w:r>
      <w:r>
        <w:rPr>
          <w:i/>
          <w:spacing w:val="-1"/>
          <w:sz w:val="24"/>
        </w:rPr>
        <w:t xml:space="preserve"> </w:t>
      </w:r>
      <w:r>
        <w:rPr>
          <w:i/>
          <w:sz w:val="24"/>
        </w:rPr>
        <w:t>Powerful</w:t>
      </w:r>
      <w:r>
        <w:rPr>
          <w:i/>
          <w:spacing w:val="-1"/>
          <w:sz w:val="24"/>
        </w:rPr>
        <w:t xml:space="preserve"> </w:t>
      </w:r>
      <w:r>
        <w:rPr>
          <w:i/>
          <w:sz w:val="24"/>
        </w:rPr>
        <w:t>Learning</w:t>
      </w:r>
      <w:r>
        <w:rPr>
          <w:i/>
          <w:spacing w:val="-1"/>
          <w:sz w:val="24"/>
        </w:rPr>
        <w:t xml:space="preserve"> </w:t>
      </w:r>
      <w:r>
        <w:rPr>
          <w:i/>
          <w:sz w:val="24"/>
        </w:rPr>
        <w:t>Modality</w:t>
      </w:r>
      <w:r>
        <w:rPr>
          <w:i/>
          <w:spacing w:val="-2"/>
          <w:sz w:val="24"/>
        </w:rPr>
        <w:t xml:space="preserve"> </w:t>
      </w:r>
      <w:r>
        <w:rPr>
          <w:i/>
          <w:sz w:val="24"/>
        </w:rPr>
        <w:t>if</w:t>
      </w:r>
      <w:r>
        <w:rPr>
          <w:i/>
          <w:spacing w:val="-1"/>
          <w:sz w:val="24"/>
        </w:rPr>
        <w:t xml:space="preserve"> </w:t>
      </w:r>
      <w:r>
        <w:rPr>
          <w:i/>
          <w:sz w:val="24"/>
        </w:rPr>
        <w:t>Designed</w:t>
      </w:r>
      <w:r>
        <w:rPr>
          <w:i/>
          <w:spacing w:val="-1"/>
          <w:sz w:val="24"/>
        </w:rPr>
        <w:t xml:space="preserve"> </w:t>
      </w:r>
      <w:r>
        <w:rPr>
          <w:i/>
          <w:spacing w:val="-4"/>
          <w:sz w:val="24"/>
        </w:rPr>
        <w:t>Well</w:t>
      </w:r>
    </w:p>
    <w:p w14:paraId="4339E65E" w14:textId="77777777" w:rsidR="00AD1B68" w:rsidRDefault="00000000">
      <w:pPr>
        <w:pStyle w:val="BodyText"/>
        <w:spacing w:before="2"/>
        <w:ind w:left="4" w:right="385"/>
      </w:pPr>
      <w:r>
        <w:t>Some</w:t>
      </w:r>
      <w:r>
        <w:rPr>
          <w:spacing w:val="-2"/>
        </w:rPr>
        <w:t xml:space="preserve"> </w:t>
      </w:r>
      <w:r>
        <w:t>learning</w:t>
      </w:r>
      <w:r>
        <w:rPr>
          <w:spacing w:val="-1"/>
        </w:rPr>
        <w:t xml:space="preserve"> </w:t>
      </w:r>
      <w:r>
        <w:t>outcomes</w:t>
      </w:r>
      <w:r>
        <w:rPr>
          <w:spacing w:val="-1"/>
        </w:rPr>
        <w:t xml:space="preserve"> </w:t>
      </w:r>
      <w:r>
        <w:t>cannot</w:t>
      </w:r>
      <w:r>
        <w:rPr>
          <w:spacing w:val="-1"/>
        </w:rPr>
        <w:t xml:space="preserve"> </w:t>
      </w:r>
      <w:r>
        <w:t>be</w:t>
      </w:r>
      <w:r>
        <w:rPr>
          <w:spacing w:val="-2"/>
        </w:rPr>
        <w:t xml:space="preserve"> </w:t>
      </w:r>
      <w:r>
        <w:t>addressed</w:t>
      </w:r>
      <w:r>
        <w:rPr>
          <w:spacing w:val="-1"/>
        </w:rPr>
        <w:t xml:space="preserve"> </w:t>
      </w:r>
      <w:r>
        <w:t>sufficiently</w:t>
      </w:r>
      <w:r>
        <w:rPr>
          <w:spacing w:val="-1"/>
        </w:rPr>
        <w:t xml:space="preserve"> </w:t>
      </w:r>
      <w:r>
        <w:t>by</w:t>
      </w:r>
      <w:r>
        <w:rPr>
          <w:spacing w:val="-1"/>
        </w:rPr>
        <w:t xml:space="preserve"> </w:t>
      </w:r>
      <w:r>
        <w:t>IL</w:t>
      </w:r>
      <w:r>
        <w:rPr>
          <w:spacing w:val="-1"/>
        </w:rPr>
        <w:t xml:space="preserve"> </w:t>
      </w:r>
      <w:r>
        <w:t>modalities.</w:t>
      </w:r>
      <w:r>
        <w:rPr>
          <w:spacing w:val="-1"/>
        </w:rPr>
        <w:t xml:space="preserve"> </w:t>
      </w:r>
      <w:r>
        <w:t>Conducting</w:t>
      </w:r>
      <w:r>
        <w:rPr>
          <w:spacing w:val="-1"/>
        </w:rPr>
        <w:t xml:space="preserve"> </w:t>
      </w:r>
      <w:r>
        <w:t>a</w:t>
      </w:r>
      <w:r>
        <w:rPr>
          <w:spacing w:val="-2"/>
        </w:rPr>
        <w:t xml:space="preserve"> </w:t>
      </w:r>
      <w:r>
        <w:t>physical,</w:t>
      </w:r>
      <w:r>
        <w:rPr>
          <w:spacing w:val="-1"/>
        </w:rPr>
        <w:t xml:space="preserve"> </w:t>
      </w:r>
      <w:r>
        <w:t>dissecting</w:t>
      </w:r>
      <w:r>
        <w:rPr>
          <w:spacing w:val="-1"/>
        </w:rPr>
        <w:t xml:space="preserve"> </w:t>
      </w:r>
      <w:r>
        <w:t>a cadaver,</w:t>
      </w:r>
      <w:r>
        <w:rPr>
          <w:spacing w:val="-2"/>
        </w:rPr>
        <w:t xml:space="preserve"> </w:t>
      </w:r>
      <w:r>
        <w:t>demonstrating</w:t>
      </w:r>
      <w:r>
        <w:rPr>
          <w:spacing w:val="-1"/>
        </w:rPr>
        <w:t xml:space="preserve"> </w:t>
      </w:r>
      <w:r>
        <w:t>use</w:t>
      </w:r>
      <w:r>
        <w:rPr>
          <w:spacing w:val="-2"/>
        </w:rPr>
        <w:t xml:space="preserve"> </w:t>
      </w:r>
      <w:r>
        <w:t>of</w:t>
      </w:r>
      <w:r>
        <w:rPr>
          <w:spacing w:val="-1"/>
        </w:rPr>
        <w:t xml:space="preserve"> </w:t>
      </w:r>
      <w:r>
        <w:t>an</w:t>
      </w:r>
      <w:r>
        <w:rPr>
          <w:spacing w:val="-1"/>
        </w:rPr>
        <w:t xml:space="preserve"> </w:t>
      </w:r>
      <w:r>
        <w:t>ultrasound,</w:t>
      </w:r>
      <w:r>
        <w:rPr>
          <w:spacing w:val="-1"/>
        </w:rPr>
        <w:t xml:space="preserve"> </w:t>
      </w:r>
      <w:r>
        <w:t>or</w:t>
      </w:r>
      <w:r>
        <w:rPr>
          <w:spacing w:val="-1"/>
        </w:rPr>
        <w:t xml:space="preserve"> </w:t>
      </w:r>
      <w:r>
        <w:t>communicating</w:t>
      </w:r>
      <w:r>
        <w:rPr>
          <w:spacing w:val="-1"/>
        </w:rPr>
        <w:t xml:space="preserve"> </w:t>
      </w:r>
      <w:r>
        <w:t>in</w:t>
      </w:r>
      <w:r>
        <w:rPr>
          <w:spacing w:val="-1"/>
        </w:rPr>
        <w:t xml:space="preserve"> </w:t>
      </w:r>
      <w:r>
        <w:t>a</w:t>
      </w:r>
      <w:r>
        <w:rPr>
          <w:spacing w:val="-2"/>
        </w:rPr>
        <w:t xml:space="preserve"> </w:t>
      </w:r>
      <w:r>
        <w:t>patient-centered</w:t>
      </w:r>
      <w:r>
        <w:rPr>
          <w:spacing w:val="-1"/>
        </w:rPr>
        <w:t xml:space="preserve"> </w:t>
      </w:r>
      <w:r>
        <w:t>manner</w:t>
      </w:r>
      <w:r>
        <w:rPr>
          <w:spacing w:val="-1"/>
        </w:rPr>
        <w:t xml:space="preserve"> </w:t>
      </w:r>
      <w:r>
        <w:t>all</w:t>
      </w:r>
      <w:r>
        <w:rPr>
          <w:spacing w:val="-1"/>
        </w:rPr>
        <w:t xml:space="preserve"> </w:t>
      </w:r>
      <w:r>
        <w:t>require</w:t>
      </w:r>
      <w:r>
        <w:rPr>
          <w:spacing w:val="-2"/>
        </w:rPr>
        <w:t xml:space="preserve"> </w:t>
      </w:r>
      <w:r>
        <w:t>at</w:t>
      </w:r>
      <w:r>
        <w:rPr>
          <w:spacing w:val="-1"/>
        </w:rPr>
        <w:t xml:space="preserve"> </w:t>
      </w:r>
      <w:r>
        <w:t>least some degree of guidance, modeling, and hands-on instruction which in turn require real-time, face-to-face interactions. In addition, some outcomes or content are too difficult for every student to master independently. Finally,</w:t>
      </w:r>
      <w:r>
        <w:rPr>
          <w:spacing w:val="-3"/>
        </w:rPr>
        <w:t xml:space="preserve"> </w:t>
      </w:r>
      <w:r>
        <w:t>simply</w:t>
      </w:r>
      <w:r>
        <w:rPr>
          <w:spacing w:val="-3"/>
        </w:rPr>
        <w:t xml:space="preserve"> </w:t>
      </w:r>
      <w:r>
        <w:t>“transferring”</w:t>
      </w:r>
      <w:r>
        <w:rPr>
          <w:spacing w:val="-4"/>
        </w:rPr>
        <w:t xml:space="preserve"> </w:t>
      </w:r>
      <w:r>
        <w:t>passive,</w:t>
      </w:r>
      <w:r>
        <w:rPr>
          <w:spacing w:val="-3"/>
        </w:rPr>
        <w:t xml:space="preserve"> </w:t>
      </w:r>
      <w:r>
        <w:t>one-way</w:t>
      </w:r>
      <w:r>
        <w:rPr>
          <w:spacing w:val="-3"/>
        </w:rPr>
        <w:t xml:space="preserve"> </w:t>
      </w:r>
      <w:r>
        <w:t>didactic</w:t>
      </w:r>
      <w:r>
        <w:rPr>
          <w:spacing w:val="-4"/>
        </w:rPr>
        <w:t xml:space="preserve"> </w:t>
      </w:r>
      <w:r>
        <w:t>learning</w:t>
      </w:r>
      <w:r>
        <w:rPr>
          <w:spacing w:val="-3"/>
        </w:rPr>
        <w:t xml:space="preserve"> </w:t>
      </w:r>
      <w:r>
        <w:t>experiences</w:t>
      </w:r>
      <w:r>
        <w:rPr>
          <w:spacing w:val="-3"/>
        </w:rPr>
        <w:t xml:space="preserve"> </w:t>
      </w:r>
      <w:r>
        <w:t>from</w:t>
      </w:r>
      <w:r>
        <w:rPr>
          <w:spacing w:val="-3"/>
        </w:rPr>
        <w:t xml:space="preserve"> </w:t>
      </w:r>
      <w:r>
        <w:t>live</w:t>
      </w:r>
      <w:r>
        <w:rPr>
          <w:spacing w:val="-4"/>
        </w:rPr>
        <w:t xml:space="preserve"> </w:t>
      </w:r>
      <w:r>
        <w:t>to</w:t>
      </w:r>
      <w:r>
        <w:rPr>
          <w:spacing w:val="-3"/>
        </w:rPr>
        <w:t xml:space="preserve"> </w:t>
      </w:r>
      <w:r>
        <w:t>asynchronous</w:t>
      </w:r>
      <w:r>
        <w:rPr>
          <w:spacing w:val="-3"/>
        </w:rPr>
        <w:t xml:space="preserve"> </w:t>
      </w:r>
      <w:r>
        <w:t>(e.g.,</w:t>
      </w:r>
      <w:r>
        <w:rPr>
          <w:spacing w:val="-3"/>
        </w:rPr>
        <w:t xml:space="preserve"> </w:t>
      </w:r>
      <w:r>
        <w:t>a recorded lecture) ignores the role that good teaching (active learning) can have in shortening learning time, decreasing cognitive load, and improving retention and application (transfer) of learning.</w:t>
      </w:r>
    </w:p>
    <w:p w14:paraId="1F4784E2" w14:textId="77777777" w:rsidR="00AD1B68" w:rsidRDefault="00AD1B68">
      <w:pPr>
        <w:pStyle w:val="BodyText"/>
      </w:pPr>
    </w:p>
    <w:p w14:paraId="15C198B0" w14:textId="77777777" w:rsidR="00AD1B68" w:rsidRDefault="00000000">
      <w:pPr>
        <w:pStyle w:val="BodyText"/>
        <w:ind w:left="4" w:right="356"/>
      </w:pPr>
      <w:r>
        <w:t>However, independent learning can take many different forms, from recorded lectures with no option for</w:t>
      </w:r>
      <w:r>
        <w:rPr>
          <w:spacing w:val="40"/>
        </w:rPr>
        <w:t xml:space="preserve"> </w:t>
      </w:r>
      <w:r>
        <w:t>student action or feedback, to video-demonstrations of physical exam skills with text-based overlays, to interactive lecture recordings with built-in quizzes, to interactive video-based cases that adopt a “choose-your-own adventure” style of interactivity, feedback, and assessment. Which formats we choose and for what purposes</w:t>
      </w:r>
      <w:r>
        <w:rPr>
          <w:spacing w:val="-2"/>
        </w:rPr>
        <w:t xml:space="preserve"> </w:t>
      </w:r>
      <w:r>
        <w:t>and</w:t>
      </w:r>
      <w:r>
        <w:rPr>
          <w:spacing w:val="-2"/>
        </w:rPr>
        <w:t xml:space="preserve"> </w:t>
      </w:r>
      <w:r>
        <w:t>outcomes</w:t>
      </w:r>
      <w:r>
        <w:rPr>
          <w:spacing w:val="-2"/>
        </w:rPr>
        <w:t xml:space="preserve"> </w:t>
      </w:r>
      <w:r>
        <w:t>is</w:t>
      </w:r>
      <w:r>
        <w:rPr>
          <w:spacing w:val="-2"/>
        </w:rPr>
        <w:t xml:space="preserve"> </w:t>
      </w:r>
      <w:r>
        <w:t>determined</w:t>
      </w:r>
      <w:r>
        <w:rPr>
          <w:spacing w:val="-2"/>
        </w:rPr>
        <w:t xml:space="preserve"> </w:t>
      </w:r>
      <w:r>
        <w:t>by</w:t>
      </w:r>
      <w:r>
        <w:rPr>
          <w:spacing w:val="-2"/>
        </w:rPr>
        <w:t xml:space="preserve"> </w:t>
      </w:r>
      <w:r>
        <w:t>the</w:t>
      </w:r>
      <w:r>
        <w:rPr>
          <w:spacing w:val="-3"/>
        </w:rPr>
        <w:t xml:space="preserve"> </w:t>
      </w:r>
      <w:r>
        <w:t>situation,</w:t>
      </w:r>
      <w:r>
        <w:rPr>
          <w:spacing w:val="-2"/>
        </w:rPr>
        <w:t xml:space="preserve"> </w:t>
      </w:r>
      <w:r>
        <w:t>but</w:t>
      </w:r>
      <w:r>
        <w:rPr>
          <w:spacing w:val="-3"/>
        </w:rPr>
        <w:t xml:space="preserve"> </w:t>
      </w:r>
      <w:r>
        <w:t>just</w:t>
      </w:r>
      <w:r>
        <w:rPr>
          <w:spacing w:val="-2"/>
        </w:rPr>
        <w:t xml:space="preserve"> </w:t>
      </w:r>
      <w:r>
        <w:t>as</w:t>
      </w:r>
      <w:r>
        <w:rPr>
          <w:spacing w:val="-2"/>
        </w:rPr>
        <w:t xml:space="preserve"> </w:t>
      </w:r>
      <w:r>
        <w:t>we</w:t>
      </w:r>
      <w:r>
        <w:rPr>
          <w:spacing w:val="-3"/>
        </w:rPr>
        <w:t xml:space="preserve"> </w:t>
      </w:r>
      <w:r>
        <w:t>advocate</w:t>
      </w:r>
      <w:r>
        <w:rPr>
          <w:spacing w:val="-3"/>
        </w:rPr>
        <w:t xml:space="preserve"> </w:t>
      </w:r>
      <w:r>
        <w:t>for</w:t>
      </w:r>
      <w:r>
        <w:rPr>
          <w:spacing w:val="-2"/>
        </w:rPr>
        <w:t xml:space="preserve"> </w:t>
      </w:r>
      <w:r>
        <w:t>face-to-face</w:t>
      </w:r>
      <w:r>
        <w:rPr>
          <w:spacing w:val="-3"/>
        </w:rPr>
        <w:t xml:space="preserve"> </w:t>
      </w:r>
      <w:r>
        <w:t>learning</w:t>
      </w:r>
      <w:r>
        <w:rPr>
          <w:spacing w:val="-2"/>
        </w:rPr>
        <w:t xml:space="preserve"> </w:t>
      </w:r>
      <w:r>
        <w:t>events</w:t>
      </w:r>
      <w:r>
        <w:rPr>
          <w:spacing w:val="-2"/>
        </w:rPr>
        <w:t xml:space="preserve"> </w:t>
      </w:r>
      <w:r>
        <w:t>to leverage the power of active learning (e.g., question asking, small group discussion, pre-post 5 question quizzes), we should similarly advocate for active learning as part of any IL curriculum.</w:t>
      </w:r>
    </w:p>
    <w:p w14:paraId="3F0B4F76" w14:textId="77777777" w:rsidR="00AD1B68" w:rsidRDefault="00AD1B68">
      <w:pPr>
        <w:pStyle w:val="BodyText"/>
      </w:pPr>
    </w:p>
    <w:p w14:paraId="2FF42C33" w14:textId="77777777" w:rsidR="00AD1B68" w:rsidRDefault="00000000">
      <w:pPr>
        <w:spacing w:line="275" w:lineRule="exact"/>
        <w:ind w:left="4"/>
        <w:rPr>
          <w:i/>
          <w:sz w:val="24"/>
        </w:rPr>
      </w:pPr>
      <w:r>
        <w:rPr>
          <w:i/>
          <w:sz w:val="24"/>
        </w:rPr>
        <w:t>There</w:t>
      </w:r>
      <w:r>
        <w:rPr>
          <w:i/>
          <w:spacing w:val="-3"/>
          <w:sz w:val="24"/>
        </w:rPr>
        <w:t xml:space="preserve"> </w:t>
      </w:r>
      <w:r>
        <w:rPr>
          <w:i/>
          <w:sz w:val="24"/>
        </w:rPr>
        <w:t>are</w:t>
      </w:r>
      <w:r>
        <w:rPr>
          <w:i/>
          <w:spacing w:val="-2"/>
          <w:sz w:val="24"/>
        </w:rPr>
        <w:t xml:space="preserve"> </w:t>
      </w:r>
      <w:r>
        <w:rPr>
          <w:i/>
          <w:sz w:val="24"/>
        </w:rPr>
        <w:t>good</w:t>
      </w:r>
      <w:r>
        <w:rPr>
          <w:i/>
          <w:spacing w:val="-1"/>
          <w:sz w:val="24"/>
        </w:rPr>
        <w:t xml:space="preserve"> </w:t>
      </w:r>
      <w:r>
        <w:rPr>
          <w:i/>
          <w:sz w:val="24"/>
        </w:rPr>
        <w:t>opportunities</w:t>
      </w:r>
      <w:r>
        <w:rPr>
          <w:i/>
          <w:spacing w:val="-1"/>
          <w:sz w:val="24"/>
        </w:rPr>
        <w:t xml:space="preserve"> </w:t>
      </w:r>
      <w:r>
        <w:rPr>
          <w:i/>
          <w:sz w:val="24"/>
        </w:rPr>
        <w:t>to</w:t>
      </w:r>
      <w:r>
        <w:rPr>
          <w:i/>
          <w:spacing w:val="-2"/>
          <w:sz w:val="24"/>
        </w:rPr>
        <w:t xml:space="preserve"> </w:t>
      </w:r>
      <w:r>
        <w:rPr>
          <w:i/>
          <w:sz w:val="24"/>
        </w:rPr>
        <w:t>increase</w:t>
      </w:r>
      <w:r>
        <w:rPr>
          <w:i/>
          <w:spacing w:val="-2"/>
          <w:sz w:val="24"/>
        </w:rPr>
        <w:t xml:space="preserve"> </w:t>
      </w:r>
      <w:r>
        <w:rPr>
          <w:i/>
          <w:sz w:val="24"/>
        </w:rPr>
        <w:t>IL</w:t>
      </w:r>
      <w:r>
        <w:rPr>
          <w:i/>
          <w:spacing w:val="-1"/>
          <w:sz w:val="24"/>
        </w:rPr>
        <w:t xml:space="preserve"> </w:t>
      </w:r>
      <w:r>
        <w:rPr>
          <w:i/>
          <w:sz w:val="24"/>
        </w:rPr>
        <w:t>in</w:t>
      </w:r>
      <w:r>
        <w:rPr>
          <w:i/>
          <w:spacing w:val="-1"/>
          <w:sz w:val="24"/>
        </w:rPr>
        <w:t xml:space="preserve"> </w:t>
      </w:r>
      <w:r>
        <w:rPr>
          <w:i/>
          <w:sz w:val="24"/>
        </w:rPr>
        <w:t>the</w:t>
      </w:r>
      <w:r>
        <w:rPr>
          <w:i/>
          <w:spacing w:val="-2"/>
          <w:sz w:val="24"/>
        </w:rPr>
        <w:t xml:space="preserve"> curriculum.</w:t>
      </w:r>
    </w:p>
    <w:p w14:paraId="45505B32" w14:textId="77777777" w:rsidR="00AD1B68" w:rsidRDefault="00000000">
      <w:pPr>
        <w:pStyle w:val="BodyText"/>
        <w:ind w:left="4" w:right="433"/>
      </w:pPr>
      <w:r>
        <w:t>Lectures</w:t>
      </w:r>
      <w:r>
        <w:rPr>
          <w:spacing w:val="-2"/>
        </w:rPr>
        <w:t xml:space="preserve"> </w:t>
      </w:r>
      <w:r>
        <w:t>that</w:t>
      </w:r>
      <w:r>
        <w:rPr>
          <w:spacing w:val="-2"/>
        </w:rPr>
        <w:t xml:space="preserve"> </w:t>
      </w:r>
      <w:r>
        <w:t>make</w:t>
      </w:r>
      <w:r>
        <w:rPr>
          <w:spacing w:val="-3"/>
        </w:rPr>
        <w:t xml:space="preserve"> </w:t>
      </w:r>
      <w:r>
        <w:t>good</w:t>
      </w:r>
      <w:r>
        <w:rPr>
          <w:spacing w:val="-2"/>
        </w:rPr>
        <w:t xml:space="preserve"> </w:t>
      </w:r>
      <w:r>
        <w:t>use</w:t>
      </w:r>
      <w:r>
        <w:rPr>
          <w:spacing w:val="-3"/>
        </w:rPr>
        <w:t xml:space="preserve"> </w:t>
      </w:r>
      <w:r>
        <w:t>of</w:t>
      </w:r>
      <w:r>
        <w:rPr>
          <w:spacing w:val="-2"/>
        </w:rPr>
        <w:t xml:space="preserve"> </w:t>
      </w:r>
      <w:r>
        <w:t>active</w:t>
      </w:r>
      <w:r>
        <w:rPr>
          <w:spacing w:val="-3"/>
        </w:rPr>
        <w:t xml:space="preserve"> </w:t>
      </w:r>
      <w:r>
        <w:t>learning</w:t>
      </w:r>
      <w:r>
        <w:rPr>
          <w:spacing w:val="-2"/>
        </w:rPr>
        <w:t xml:space="preserve"> </w:t>
      </w:r>
      <w:r>
        <w:t>strategies</w:t>
      </w:r>
      <w:r>
        <w:rPr>
          <w:spacing w:val="-2"/>
        </w:rPr>
        <w:t xml:space="preserve"> </w:t>
      </w:r>
      <w:proofErr w:type="gramStart"/>
      <w:r>
        <w:t>by</w:t>
      </w:r>
      <w:r>
        <w:rPr>
          <w:spacing w:val="-2"/>
        </w:rPr>
        <w:t xml:space="preserve"> </w:t>
      </w:r>
      <w:r>
        <w:t>definition</w:t>
      </w:r>
      <w:r>
        <w:rPr>
          <w:spacing w:val="-2"/>
        </w:rPr>
        <w:t xml:space="preserve"> </w:t>
      </w:r>
      <w:r>
        <w:t>are</w:t>
      </w:r>
      <w:proofErr w:type="gramEnd"/>
      <w:r>
        <w:rPr>
          <w:spacing w:val="-3"/>
        </w:rPr>
        <w:t xml:space="preserve"> </w:t>
      </w:r>
      <w:r>
        <w:t>making</w:t>
      </w:r>
      <w:r>
        <w:rPr>
          <w:spacing w:val="-2"/>
        </w:rPr>
        <w:t xml:space="preserve"> </w:t>
      </w:r>
      <w:r>
        <w:t>good</w:t>
      </w:r>
      <w:r>
        <w:rPr>
          <w:spacing w:val="-2"/>
        </w:rPr>
        <w:t xml:space="preserve"> </w:t>
      </w:r>
      <w:r>
        <w:t>use</w:t>
      </w:r>
      <w:r>
        <w:rPr>
          <w:spacing w:val="-3"/>
        </w:rPr>
        <w:t xml:space="preserve"> </w:t>
      </w:r>
      <w:r>
        <w:t>of</w:t>
      </w:r>
      <w:r>
        <w:rPr>
          <w:spacing w:val="-2"/>
        </w:rPr>
        <w:t xml:space="preserve"> </w:t>
      </w:r>
      <w:r>
        <w:t>the</w:t>
      </w:r>
      <w:r>
        <w:rPr>
          <w:spacing w:val="-3"/>
        </w:rPr>
        <w:t xml:space="preserve"> </w:t>
      </w:r>
      <w:r>
        <w:t xml:space="preserve">face-to-face time required and should continue to meet face-to-face unless IL can be shown to be a better modality. Events where learning outcomes </w:t>
      </w:r>
      <w:r>
        <w:rPr>
          <w:i/>
        </w:rPr>
        <w:t xml:space="preserve">require </w:t>
      </w:r>
      <w:r>
        <w:t>face-to-face modalities are also not good candidates for IL. Finally, events that are already naturally part of active learning such as problem-based learning, team-based learning,</w:t>
      </w:r>
    </w:p>
    <w:p w14:paraId="36C76F9F" w14:textId="77777777" w:rsidR="00AD1B68" w:rsidRDefault="00AD1B68">
      <w:pPr>
        <w:pStyle w:val="BodyText"/>
        <w:sectPr w:rsidR="00AD1B68">
          <w:type w:val="continuous"/>
          <w:pgSz w:w="12240" w:h="15840"/>
          <w:pgMar w:top="660" w:right="360" w:bottom="280" w:left="720" w:header="720" w:footer="720" w:gutter="0"/>
          <w:cols w:space="720"/>
        </w:sectPr>
      </w:pPr>
    </w:p>
    <w:p w14:paraId="1C11F42A" w14:textId="77777777" w:rsidR="00AD1B68" w:rsidRDefault="00000000">
      <w:pPr>
        <w:pStyle w:val="BodyText"/>
        <w:spacing w:before="77" w:line="237" w:lineRule="auto"/>
        <w:ind w:left="4" w:right="385"/>
      </w:pPr>
      <w:r>
        <w:lastRenderedPageBreak/>
        <w:t>discussion</w:t>
      </w:r>
      <w:r>
        <w:rPr>
          <w:spacing w:val="-3"/>
        </w:rPr>
        <w:t xml:space="preserve"> </w:t>
      </w:r>
      <w:r>
        <w:t>groups,</w:t>
      </w:r>
      <w:r>
        <w:rPr>
          <w:spacing w:val="-3"/>
        </w:rPr>
        <w:t xml:space="preserve"> </w:t>
      </w:r>
      <w:r>
        <w:t>journal</w:t>
      </w:r>
      <w:r>
        <w:rPr>
          <w:spacing w:val="-3"/>
        </w:rPr>
        <w:t xml:space="preserve"> </w:t>
      </w:r>
      <w:r>
        <w:t>clubs,</w:t>
      </w:r>
      <w:r>
        <w:rPr>
          <w:spacing w:val="-3"/>
        </w:rPr>
        <w:t xml:space="preserve"> </w:t>
      </w:r>
      <w:r>
        <w:t>simulations,</w:t>
      </w:r>
      <w:r>
        <w:rPr>
          <w:spacing w:val="-3"/>
        </w:rPr>
        <w:t xml:space="preserve"> </w:t>
      </w:r>
      <w:r>
        <w:t>etc.</w:t>
      </w:r>
      <w:r>
        <w:rPr>
          <w:spacing w:val="-3"/>
        </w:rPr>
        <w:t xml:space="preserve"> </w:t>
      </w:r>
      <w:r>
        <w:t>are</w:t>
      </w:r>
      <w:r>
        <w:rPr>
          <w:spacing w:val="-4"/>
        </w:rPr>
        <w:t xml:space="preserve"> </w:t>
      </w:r>
      <w:r>
        <w:t>powerful</w:t>
      </w:r>
      <w:r>
        <w:rPr>
          <w:spacing w:val="-3"/>
        </w:rPr>
        <w:t xml:space="preserve"> </w:t>
      </w:r>
      <w:r>
        <w:t>modalities</w:t>
      </w:r>
      <w:r>
        <w:rPr>
          <w:spacing w:val="-3"/>
        </w:rPr>
        <w:t xml:space="preserve"> </w:t>
      </w:r>
      <w:r>
        <w:t>that</w:t>
      </w:r>
      <w:r>
        <w:rPr>
          <w:spacing w:val="-3"/>
        </w:rPr>
        <w:t xml:space="preserve"> </w:t>
      </w:r>
      <w:r>
        <w:t>leverage</w:t>
      </w:r>
      <w:r>
        <w:rPr>
          <w:spacing w:val="-4"/>
        </w:rPr>
        <w:t xml:space="preserve"> </w:t>
      </w:r>
      <w:r>
        <w:t>active</w:t>
      </w:r>
      <w:r>
        <w:rPr>
          <w:spacing w:val="-4"/>
        </w:rPr>
        <w:t xml:space="preserve"> </w:t>
      </w:r>
      <w:r>
        <w:t>learning,</w:t>
      </w:r>
      <w:r>
        <w:rPr>
          <w:spacing w:val="-3"/>
        </w:rPr>
        <w:t xml:space="preserve"> </w:t>
      </w:r>
      <w:r>
        <w:t>and</w:t>
      </w:r>
      <w:r>
        <w:rPr>
          <w:spacing w:val="-3"/>
        </w:rPr>
        <w:t xml:space="preserve"> </w:t>
      </w:r>
      <w:r>
        <w:t>are thus not good candidates for IL.</w:t>
      </w:r>
    </w:p>
    <w:p w14:paraId="77D0BB15" w14:textId="77777777" w:rsidR="00AD1B68" w:rsidRDefault="00AD1B68">
      <w:pPr>
        <w:pStyle w:val="BodyText"/>
      </w:pPr>
    </w:p>
    <w:p w14:paraId="1DA60DF1" w14:textId="77777777" w:rsidR="00AD1B68" w:rsidRDefault="00000000">
      <w:pPr>
        <w:spacing w:before="1"/>
        <w:ind w:left="4" w:right="385"/>
        <w:rPr>
          <w:sz w:val="24"/>
        </w:rPr>
      </w:pPr>
      <w:r>
        <w:rPr>
          <w:sz w:val="24"/>
        </w:rPr>
        <w:t xml:space="preserve">What remains are passive learning modalities that could be shifted to IL </w:t>
      </w:r>
      <w:proofErr w:type="gramStart"/>
      <w:r>
        <w:rPr>
          <w:i/>
          <w:sz w:val="24"/>
        </w:rPr>
        <w:t>as long as</w:t>
      </w:r>
      <w:proofErr w:type="gramEnd"/>
      <w:r>
        <w:rPr>
          <w:i/>
          <w:sz w:val="24"/>
        </w:rPr>
        <w:t xml:space="preserve"> basic principles of active learning</w:t>
      </w:r>
      <w:r>
        <w:rPr>
          <w:i/>
          <w:spacing w:val="-3"/>
          <w:sz w:val="24"/>
        </w:rPr>
        <w:t xml:space="preserve"> </w:t>
      </w:r>
      <w:r>
        <w:rPr>
          <w:i/>
          <w:sz w:val="24"/>
        </w:rPr>
        <w:t>can</w:t>
      </w:r>
      <w:r>
        <w:rPr>
          <w:i/>
          <w:spacing w:val="-3"/>
          <w:sz w:val="24"/>
        </w:rPr>
        <w:t xml:space="preserve"> </w:t>
      </w:r>
      <w:r>
        <w:rPr>
          <w:i/>
          <w:sz w:val="24"/>
        </w:rPr>
        <w:t>also</w:t>
      </w:r>
      <w:r>
        <w:rPr>
          <w:i/>
          <w:spacing w:val="-3"/>
          <w:sz w:val="24"/>
        </w:rPr>
        <w:t xml:space="preserve"> </w:t>
      </w:r>
      <w:r>
        <w:rPr>
          <w:i/>
          <w:sz w:val="24"/>
        </w:rPr>
        <w:t>be</w:t>
      </w:r>
      <w:r>
        <w:rPr>
          <w:i/>
          <w:spacing w:val="-4"/>
          <w:sz w:val="24"/>
        </w:rPr>
        <w:t xml:space="preserve"> </w:t>
      </w:r>
      <w:r>
        <w:rPr>
          <w:i/>
          <w:sz w:val="24"/>
        </w:rPr>
        <w:t>employed</w:t>
      </w:r>
      <w:r>
        <w:rPr>
          <w:i/>
          <w:spacing w:val="-3"/>
          <w:sz w:val="24"/>
        </w:rPr>
        <w:t xml:space="preserve"> </w:t>
      </w:r>
      <w:r>
        <w:rPr>
          <w:i/>
          <w:sz w:val="24"/>
        </w:rPr>
        <w:t>to</w:t>
      </w:r>
      <w:r>
        <w:rPr>
          <w:i/>
          <w:spacing w:val="-3"/>
          <w:sz w:val="24"/>
        </w:rPr>
        <w:t xml:space="preserve"> </w:t>
      </w:r>
      <w:r>
        <w:rPr>
          <w:i/>
          <w:sz w:val="24"/>
        </w:rPr>
        <w:t>support</w:t>
      </w:r>
      <w:r>
        <w:rPr>
          <w:i/>
          <w:spacing w:val="-3"/>
          <w:sz w:val="24"/>
        </w:rPr>
        <w:t xml:space="preserve"> </w:t>
      </w:r>
      <w:r>
        <w:rPr>
          <w:i/>
          <w:sz w:val="24"/>
        </w:rPr>
        <w:t>them</w:t>
      </w:r>
      <w:r>
        <w:rPr>
          <w:sz w:val="24"/>
        </w:rPr>
        <w:t>.</w:t>
      </w:r>
      <w:r>
        <w:rPr>
          <w:spacing w:val="-3"/>
          <w:sz w:val="24"/>
        </w:rPr>
        <w:t xml:space="preserve"> </w:t>
      </w:r>
      <w:r>
        <w:rPr>
          <w:sz w:val="24"/>
        </w:rPr>
        <w:t>Meeting</w:t>
      </w:r>
      <w:r>
        <w:rPr>
          <w:spacing w:val="-3"/>
          <w:sz w:val="24"/>
        </w:rPr>
        <w:t xml:space="preserve"> </w:t>
      </w:r>
      <w:r>
        <w:rPr>
          <w:sz w:val="24"/>
        </w:rPr>
        <w:t>these</w:t>
      </w:r>
      <w:r>
        <w:rPr>
          <w:spacing w:val="-4"/>
          <w:sz w:val="24"/>
        </w:rPr>
        <w:t xml:space="preserve"> </w:t>
      </w:r>
      <w:r>
        <w:rPr>
          <w:sz w:val="24"/>
        </w:rPr>
        <w:t>opportunities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accomplished</w:t>
      </w:r>
      <w:r>
        <w:rPr>
          <w:spacing w:val="-3"/>
          <w:sz w:val="24"/>
        </w:rPr>
        <w:t xml:space="preserve"> </w:t>
      </w:r>
      <w:r>
        <w:rPr>
          <w:sz w:val="24"/>
        </w:rPr>
        <w:t>through</w:t>
      </w:r>
      <w:r>
        <w:rPr>
          <w:spacing w:val="-3"/>
          <w:sz w:val="24"/>
        </w:rPr>
        <w:t xml:space="preserve"> </w:t>
      </w:r>
      <w:r>
        <w:rPr>
          <w:sz w:val="24"/>
        </w:rPr>
        <w:t>a</w:t>
      </w:r>
      <w:r>
        <w:rPr>
          <w:spacing w:val="-4"/>
          <w:sz w:val="24"/>
        </w:rPr>
        <w:t xml:space="preserve"> </w:t>
      </w:r>
      <w:r>
        <w:rPr>
          <w:sz w:val="24"/>
        </w:rPr>
        <w:t xml:space="preserve">mix of faculty development, tools and resources, and curriculum support that are available through Education </w:t>
      </w:r>
      <w:r>
        <w:rPr>
          <w:spacing w:val="-2"/>
          <w:sz w:val="24"/>
        </w:rPr>
        <w:t>Resources.</w:t>
      </w:r>
    </w:p>
    <w:p w14:paraId="06718D07" w14:textId="77777777" w:rsidR="00AD1B68" w:rsidRDefault="00AD1B68">
      <w:pPr>
        <w:pStyle w:val="BodyText"/>
        <w:spacing w:before="2"/>
      </w:pPr>
    </w:p>
    <w:p w14:paraId="4D3BFB0B" w14:textId="77777777" w:rsidR="00AD1B68" w:rsidRDefault="00000000">
      <w:pPr>
        <w:pStyle w:val="BodyText"/>
        <w:ind w:left="4" w:right="409"/>
      </w:pPr>
      <w:r>
        <w:t xml:space="preserve">For example, quizzes that can be built in the learning management system (e.g., Blackboard, </w:t>
      </w:r>
      <w:proofErr w:type="spellStart"/>
      <w:r>
        <w:t>AllofE</w:t>
      </w:r>
      <w:proofErr w:type="spellEnd"/>
      <w:r>
        <w:t>/</w:t>
      </w:r>
      <w:proofErr w:type="spellStart"/>
      <w:r>
        <w:t>eMedley</w:t>
      </w:r>
      <w:proofErr w:type="spellEnd"/>
      <w:r>
        <w:t>, Leo) to extend the power of a recorded lecture by including pre- and posttests. Qualtrics and polling also provide</w:t>
      </w:r>
      <w:r>
        <w:rPr>
          <w:spacing w:val="-4"/>
        </w:rPr>
        <w:t xml:space="preserve"> </w:t>
      </w:r>
      <w:r>
        <w:t>opportunities</w:t>
      </w:r>
      <w:r>
        <w:rPr>
          <w:spacing w:val="-3"/>
        </w:rPr>
        <w:t xml:space="preserve"> </w:t>
      </w:r>
      <w:r>
        <w:t>for</w:t>
      </w:r>
      <w:r>
        <w:rPr>
          <w:spacing w:val="-3"/>
        </w:rPr>
        <w:t xml:space="preserve"> </w:t>
      </w:r>
      <w:r>
        <w:t>quizzing</w:t>
      </w:r>
      <w:r>
        <w:rPr>
          <w:spacing w:val="-3"/>
        </w:rPr>
        <w:t xml:space="preserve"> </w:t>
      </w:r>
      <w:r>
        <w:t>based</w:t>
      </w:r>
      <w:r>
        <w:rPr>
          <w:spacing w:val="-3"/>
        </w:rPr>
        <w:t xml:space="preserve"> </w:t>
      </w:r>
      <w:r>
        <w:t>on</w:t>
      </w:r>
      <w:r>
        <w:rPr>
          <w:spacing w:val="-4"/>
        </w:rPr>
        <w:t xml:space="preserve"> </w:t>
      </w:r>
      <w:r>
        <w:t>recorded</w:t>
      </w:r>
      <w:r>
        <w:rPr>
          <w:spacing w:val="-3"/>
        </w:rPr>
        <w:t xml:space="preserve"> </w:t>
      </w:r>
      <w:r>
        <w:t>lectures.</w:t>
      </w:r>
      <w:r>
        <w:rPr>
          <w:spacing w:val="-3"/>
        </w:rPr>
        <w:t xml:space="preserve"> </w:t>
      </w:r>
      <w:r>
        <w:t>The</w:t>
      </w:r>
      <w:r>
        <w:rPr>
          <w:spacing w:val="-4"/>
        </w:rPr>
        <w:t xml:space="preserve"> </w:t>
      </w:r>
      <w:r>
        <w:t>new</w:t>
      </w:r>
      <w:r>
        <w:rPr>
          <w:spacing w:val="-4"/>
        </w:rPr>
        <w:t xml:space="preserve"> </w:t>
      </w:r>
      <w:r>
        <w:t>Media</w:t>
      </w:r>
      <w:r>
        <w:rPr>
          <w:spacing w:val="-4"/>
        </w:rPr>
        <w:t xml:space="preserve"> </w:t>
      </w:r>
      <w:r>
        <w:t>Recording</w:t>
      </w:r>
      <w:r>
        <w:rPr>
          <w:spacing w:val="-3"/>
        </w:rPr>
        <w:t xml:space="preserve"> </w:t>
      </w:r>
      <w:r>
        <w:t>Studio</w:t>
      </w:r>
      <w:r>
        <w:rPr>
          <w:spacing w:val="-3"/>
        </w:rPr>
        <w:t xml:space="preserve"> </w:t>
      </w:r>
      <w:r>
        <w:t>currently</w:t>
      </w:r>
      <w:r>
        <w:rPr>
          <w:spacing w:val="-3"/>
        </w:rPr>
        <w:t xml:space="preserve"> </w:t>
      </w:r>
      <w:r>
        <w:t>has</w:t>
      </w:r>
      <w:r>
        <w:rPr>
          <w:spacing w:val="-3"/>
        </w:rPr>
        <w:t xml:space="preserve"> </w:t>
      </w:r>
      <w:r>
        <w:t>a high-quality set of equipment and software for recording lectures, including a plug and play video recording studio (lights, cameras, microphones) for recording physical exam or skill demonstration videos and an editing station for editing videos (overlays, graphics, transitions, elimination of “ums” and “</w:t>
      </w:r>
      <w:proofErr w:type="spellStart"/>
      <w:r>
        <w:t>uhs</w:t>
      </w:r>
      <w:proofErr w:type="spellEnd"/>
      <w:r>
        <w:t>") easy-to-embed quizzes</w:t>
      </w:r>
      <w:r>
        <w:rPr>
          <w:spacing w:val="-1"/>
        </w:rPr>
        <w:t xml:space="preserve"> </w:t>
      </w:r>
      <w:r>
        <w:t>to add to a video recording of a</w:t>
      </w:r>
      <w:r>
        <w:rPr>
          <w:spacing w:val="-1"/>
        </w:rPr>
        <w:t xml:space="preserve"> </w:t>
      </w:r>
      <w:r>
        <w:t>lecture,</w:t>
      </w:r>
      <w:r>
        <w:rPr>
          <w:spacing w:val="-1"/>
        </w:rPr>
        <w:t xml:space="preserve"> </w:t>
      </w:r>
      <w:r>
        <w:t>a</w:t>
      </w:r>
      <w:r>
        <w:rPr>
          <w:spacing w:val="-1"/>
        </w:rPr>
        <w:t xml:space="preserve"> </w:t>
      </w:r>
      <w:r>
        <w:t>360-degree</w:t>
      </w:r>
      <w:r>
        <w:rPr>
          <w:spacing w:val="-1"/>
        </w:rPr>
        <w:t xml:space="preserve"> </w:t>
      </w:r>
      <w:r>
        <w:t>camera, and software</w:t>
      </w:r>
      <w:r>
        <w:rPr>
          <w:spacing w:val="-1"/>
        </w:rPr>
        <w:t xml:space="preserve"> </w:t>
      </w:r>
      <w:r>
        <w:t>for</w:t>
      </w:r>
      <w:r>
        <w:rPr>
          <w:spacing w:val="-1"/>
        </w:rPr>
        <w:t xml:space="preserve"> </w:t>
      </w:r>
      <w:r>
        <w:t xml:space="preserve">creation and editing of a variety of video, image, and audio assets for education purposes. The SMHS has also invested in a simple interactive “choose-your-own-adventure” software platform called </w:t>
      </w:r>
      <w:proofErr w:type="spellStart"/>
      <w:r>
        <w:rPr>
          <w:i/>
        </w:rPr>
        <w:t>SimTutor</w:t>
      </w:r>
      <w:proofErr w:type="spellEnd"/>
      <w:r>
        <w:rPr>
          <w:i/>
        </w:rPr>
        <w:t xml:space="preserve"> </w:t>
      </w:r>
      <w:r>
        <w:t xml:space="preserve">that has been used by the Sim Center and is currently in use by the MLS program to build active independent learning modules for their students. Education Resources has 10 faculty licenses for </w:t>
      </w:r>
      <w:proofErr w:type="spellStart"/>
      <w:r>
        <w:t>SimTutor</w:t>
      </w:r>
      <w:proofErr w:type="spellEnd"/>
      <w:r>
        <w:t xml:space="preserve"> for the coming year that are available for faculty who want to build AIL learning modules.</w:t>
      </w:r>
    </w:p>
    <w:p w14:paraId="111AA300" w14:textId="77777777" w:rsidR="00AD1B68" w:rsidRDefault="00000000">
      <w:pPr>
        <w:pStyle w:val="Heading1"/>
        <w:spacing w:before="274"/>
      </w:pPr>
      <w:r>
        <w:t>Levels</w:t>
      </w:r>
      <w:r>
        <w:rPr>
          <w:spacing w:val="-1"/>
        </w:rPr>
        <w:t xml:space="preserve"> </w:t>
      </w:r>
      <w:r>
        <w:t>of</w:t>
      </w:r>
      <w:r>
        <w:rPr>
          <w:spacing w:val="-2"/>
        </w:rPr>
        <w:t xml:space="preserve"> </w:t>
      </w:r>
      <w:r>
        <w:t xml:space="preserve">IL </w:t>
      </w:r>
      <w:r>
        <w:rPr>
          <w:spacing w:val="-2"/>
        </w:rPr>
        <w:t>Framework</w:t>
      </w:r>
    </w:p>
    <w:p w14:paraId="45EBEDD9" w14:textId="48709DBD" w:rsidR="00AD1B68" w:rsidRDefault="00F1656A">
      <w:pPr>
        <w:pStyle w:val="BodyText"/>
        <w:spacing w:before="2" w:line="275" w:lineRule="exact"/>
        <w:ind w:left="4"/>
      </w:pPr>
      <w:r>
        <w:t>OLI</w:t>
      </w:r>
      <w:r w:rsidR="00000000">
        <w:rPr>
          <w:spacing w:val="-4"/>
        </w:rPr>
        <w:t xml:space="preserve"> </w:t>
      </w:r>
      <w:r w:rsidR="00000000">
        <w:t>proposes</w:t>
      </w:r>
      <w:r w:rsidR="00000000">
        <w:rPr>
          <w:spacing w:val="-1"/>
        </w:rPr>
        <w:t xml:space="preserve"> </w:t>
      </w:r>
      <w:r w:rsidR="00000000">
        <w:t>the</w:t>
      </w:r>
      <w:r w:rsidR="00000000">
        <w:rPr>
          <w:spacing w:val="-3"/>
        </w:rPr>
        <w:t xml:space="preserve"> </w:t>
      </w:r>
      <w:r w:rsidR="00000000">
        <w:t>following</w:t>
      </w:r>
      <w:r w:rsidR="00000000">
        <w:rPr>
          <w:spacing w:val="-1"/>
        </w:rPr>
        <w:t xml:space="preserve"> </w:t>
      </w:r>
      <w:r w:rsidR="00000000">
        <w:t>framework</w:t>
      </w:r>
      <w:r w:rsidR="00000000">
        <w:rPr>
          <w:spacing w:val="-2"/>
        </w:rPr>
        <w:t xml:space="preserve"> </w:t>
      </w:r>
      <w:r w:rsidR="00000000">
        <w:t>for</w:t>
      </w:r>
      <w:r w:rsidR="00000000">
        <w:rPr>
          <w:spacing w:val="-2"/>
        </w:rPr>
        <w:t xml:space="preserve"> </w:t>
      </w:r>
      <w:r w:rsidR="00000000">
        <w:t>5</w:t>
      </w:r>
      <w:r w:rsidR="00000000">
        <w:rPr>
          <w:spacing w:val="-1"/>
        </w:rPr>
        <w:t xml:space="preserve"> </w:t>
      </w:r>
      <w:r w:rsidR="00000000">
        <w:t>IL</w:t>
      </w:r>
      <w:r w:rsidR="00000000">
        <w:rPr>
          <w:spacing w:val="-1"/>
        </w:rPr>
        <w:t xml:space="preserve"> </w:t>
      </w:r>
      <w:r w:rsidR="00000000">
        <w:rPr>
          <w:spacing w:val="-2"/>
        </w:rPr>
        <w:t>Levels:</w:t>
      </w:r>
      <w:r w:rsidR="00000000">
        <w:rPr>
          <w:spacing w:val="-2"/>
          <w:vertAlign w:val="superscript"/>
        </w:rPr>
        <w:t>1</w:t>
      </w:r>
    </w:p>
    <w:p w14:paraId="0710762D" w14:textId="77777777" w:rsidR="00AD1B68" w:rsidRDefault="00000000">
      <w:pPr>
        <w:pStyle w:val="ListParagraph"/>
        <w:numPr>
          <w:ilvl w:val="0"/>
          <w:numId w:val="1"/>
        </w:numPr>
        <w:tabs>
          <w:tab w:val="left" w:pos="724"/>
        </w:tabs>
        <w:rPr>
          <w:sz w:val="24"/>
        </w:rPr>
      </w:pPr>
      <w:r>
        <w:rPr>
          <w:sz w:val="24"/>
        </w:rPr>
        <w:t>Level</w:t>
      </w:r>
      <w:r>
        <w:rPr>
          <w:spacing w:val="-1"/>
          <w:sz w:val="24"/>
        </w:rPr>
        <w:t xml:space="preserve"> </w:t>
      </w:r>
      <w:r>
        <w:rPr>
          <w:sz w:val="24"/>
        </w:rPr>
        <w:t>1 IL</w:t>
      </w:r>
      <w:r>
        <w:rPr>
          <w:spacing w:val="-2"/>
          <w:sz w:val="24"/>
        </w:rPr>
        <w:t xml:space="preserve"> </w:t>
      </w:r>
      <w:r>
        <w:rPr>
          <w:sz w:val="24"/>
        </w:rPr>
        <w:t xml:space="preserve">(10% of </w:t>
      </w:r>
      <w:r>
        <w:rPr>
          <w:spacing w:val="-2"/>
          <w:sz w:val="24"/>
        </w:rPr>
        <w:t>opportunities)</w:t>
      </w:r>
    </w:p>
    <w:p w14:paraId="1D9255BF" w14:textId="77777777" w:rsidR="00AD1B68" w:rsidRDefault="00000000">
      <w:pPr>
        <w:pStyle w:val="ListParagraph"/>
        <w:numPr>
          <w:ilvl w:val="1"/>
          <w:numId w:val="1"/>
        </w:numPr>
        <w:tabs>
          <w:tab w:val="left" w:pos="1442"/>
          <w:tab w:val="left" w:pos="1444"/>
        </w:tabs>
        <w:spacing w:before="3" w:line="240" w:lineRule="auto"/>
        <w:ind w:right="402"/>
        <w:rPr>
          <w:sz w:val="24"/>
        </w:rPr>
      </w:pPr>
      <w:r>
        <w:rPr>
          <w:sz w:val="24"/>
        </w:rPr>
        <w:t>Lectures that can be prerecorded and integrated with minimal active learning strategies (clear objectives</w:t>
      </w:r>
      <w:r>
        <w:rPr>
          <w:spacing w:val="-4"/>
          <w:sz w:val="24"/>
        </w:rPr>
        <w:t xml:space="preserve"> </w:t>
      </w:r>
      <w:r>
        <w:rPr>
          <w:sz w:val="24"/>
        </w:rPr>
        <w:t>up</w:t>
      </w:r>
      <w:r>
        <w:rPr>
          <w:spacing w:val="-4"/>
          <w:sz w:val="24"/>
        </w:rPr>
        <w:t xml:space="preserve"> </w:t>
      </w:r>
      <w:r>
        <w:rPr>
          <w:sz w:val="24"/>
        </w:rPr>
        <w:t>front;</w:t>
      </w:r>
      <w:r>
        <w:rPr>
          <w:spacing w:val="-4"/>
          <w:sz w:val="24"/>
        </w:rPr>
        <w:t xml:space="preserve"> </w:t>
      </w:r>
      <w:r>
        <w:rPr>
          <w:sz w:val="24"/>
        </w:rPr>
        <w:t>pre-briefing</w:t>
      </w:r>
      <w:r>
        <w:rPr>
          <w:spacing w:val="-4"/>
          <w:sz w:val="24"/>
        </w:rPr>
        <w:t xml:space="preserve"> </w:t>
      </w:r>
      <w:r>
        <w:rPr>
          <w:sz w:val="24"/>
        </w:rPr>
        <w:t>questions</w:t>
      </w:r>
      <w:r>
        <w:rPr>
          <w:spacing w:val="-4"/>
          <w:sz w:val="24"/>
        </w:rPr>
        <w:t xml:space="preserve"> </w:t>
      </w:r>
      <w:r>
        <w:rPr>
          <w:sz w:val="24"/>
        </w:rPr>
        <w:t>to</w:t>
      </w:r>
      <w:r>
        <w:rPr>
          <w:spacing w:val="-5"/>
          <w:sz w:val="24"/>
        </w:rPr>
        <w:t xml:space="preserve"> </w:t>
      </w:r>
      <w:r>
        <w:rPr>
          <w:sz w:val="24"/>
        </w:rPr>
        <w:t>organize</w:t>
      </w:r>
      <w:r>
        <w:rPr>
          <w:spacing w:val="-5"/>
          <w:sz w:val="24"/>
        </w:rPr>
        <w:t xml:space="preserve"> </w:t>
      </w:r>
      <w:r>
        <w:rPr>
          <w:sz w:val="24"/>
        </w:rPr>
        <w:t>thinking</w:t>
      </w:r>
      <w:r>
        <w:rPr>
          <w:spacing w:val="-4"/>
          <w:sz w:val="24"/>
        </w:rPr>
        <w:t xml:space="preserve"> </w:t>
      </w:r>
      <w:r>
        <w:rPr>
          <w:sz w:val="24"/>
        </w:rPr>
        <w:t>throughout</w:t>
      </w:r>
      <w:r>
        <w:rPr>
          <w:spacing w:val="-4"/>
          <w:sz w:val="24"/>
        </w:rPr>
        <w:t xml:space="preserve"> </w:t>
      </w:r>
      <w:r>
        <w:rPr>
          <w:sz w:val="24"/>
        </w:rPr>
        <w:t>the</w:t>
      </w:r>
      <w:r>
        <w:rPr>
          <w:spacing w:val="-5"/>
          <w:sz w:val="24"/>
        </w:rPr>
        <w:t xml:space="preserve"> </w:t>
      </w:r>
      <w:r>
        <w:rPr>
          <w:sz w:val="24"/>
        </w:rPr>
        <w:t>recording;</w:t>
      </w:r>
      <w:r>
        <w:rPr>
          <w:spacing w:val="-4"/>
          <w:sz w:val="24"/>
        </w:rPr>
        <w:t xml:space="preserve"> </w:t>
      </w:r>
      <w:r>
        <w:rPr>
          <w:sz w:val="24"/>
        </w:rPr>
        <w:t>clinical capsules; take-away questions for future study).</w:t>
      </w:r>
    </w:p>
    <w:p w14:paraId="11F0391C" w14:textId="77777777" w:rsidR="00AD1B68" w:rsidRDefault="00000000">
      <w:pPr>
        <w:pStyle w:val="ListParagraph"/>
        <w:numPr>
          <w:ilvl w:val="0"/>
          <w:numId w:val="1"/>
        </w:numPr>
        <w:tabs>
          <w:tab w:val="left" w:pos="724"/>
        </w:tabs>
        <w:spacing w:line="274" w:lineRule="exact"/>
        <w:rPr>
          <w:sz w:val="24"/>
        </w:rPr>
      </w:pPr>
      <w:r>
        <w:rPr>
          <w:sz w:val="24"/>
        </w:rPr>
        <w:t>Level</w:t>
      </w:r>
      <w:r>
        <w:rPr>
          <w:spacing w:val="-1"/>
          <w:sz w:val="24"/>
        </w:rPr>
        <w:t xml:space="preserve"> </w:t>
      </w:r>
      <w:r>
        <w:rPr>
          <w:sz w:val="24"/>
        </w:rPr>
        <w:t>2 IL</w:t>
      </w:r>
      <w:r>
        <w:rPr>
          <w:spacing w:val="-2"/>
          <w:sz w:val="24"/>
        </w:rPr>
        <w:t xml:space="preserve"> </w:t>
      </w:r>
      <w:r>
        <w:rPr>
          <w:sz w:val="24"/>
        </w:rPr>
        <w:t xml:space="preserve">(10-15% of </w:t>
      </w:r>
      <w:r>
        <w:rPr>
          <w:spacing w:val="-2"/>
          <w:sz w:val="24"/>
        </w:rPr>
        <w:t>opportunities)</w:t>
      </w:r>
    </w:p>
    <w:p w14:paraId="47CBADE7" w14:textId="77777777" w:rsidR="00AD1B68" w:rsidRDefault="00000000">
      <w:pPr>
        <w:pStyle w:val="ListParagraph"/>
        <w:numPr>
          <w:ilvl w:val="1"/>
          <w:numId w:val="1"/>
        </w:numPr>
        <w:tabs>
          <w:tab w:val="left" w:pos="1442"/>
          <w:tab w:val="left" w:pos="1444"/>
        </w:tabs>
        <w:spacing w:before="5" w:line="237" w:lineRule="auto"/>
        <w:ind w:right="1343"/>
        <w:rPr>
          <w:sz w:val="24"/>
        </w:rPr>
      </w:pPr>
      <w:r>
        <w:rPr>
          <w:sz w:val="24"/>
        </w:rPr>
        <w:t>Lectures</w:t>
      </w:r>
      <w:r>
        <w:rPr>
          <w:spacing w:val="-3"/>
          <w:sz w:val="24"/>
        </w:rPr>
        <w:t xml:space="preserve"> </w:t>
      </w:r>
      <w:r>
        <w:rPr>
          <w:sz w:val="24"/>
        </w:rPr>
        <w:t>that</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prerecorded</w:t>
      </w:r>
      <w:r>
        <w:rPr>
          <w:spacing w:val="-3"/>
          <w:sz w:val="24"/>
        </w:rPr>
        <w:t xml:space="preserve"> </w:t>
      </w:r>
      <w:r>
        <w:rPr>
          <w:sz w:val="24"/>
        </w:rPr>
        <w:t>and</w:t>
      </w:r>
      <w:r>
        <w:rPr>
          <w:spacing w:val="-4"/>
          <w:sz w:val="24"/>
        </w:rPr>
        <w:t xml:space="preserve"> </w:t>
      </w:r>
      <w:r>
        <w:rPr>
          <w:sz w:val="24"/>
        </w:rPr>
        <w:t>that</w:t>
      </w:r>
      <w:r>
        <w:rPr>
          <w:spacing w:val="-3"/>
          <w:sz w:val="24"/>
        </w:rPr>
        <w:t xml:space="preserve"> </w:t>
      </w:r>
      <w:r>
        <w:rPr>
          <w:sz w:val="24"/>
        </w:rPr>
        <w:t>include</w:t>
      </w:r>
      <w:r>
        <w:rPr>
          <w:spacing w:val="-4"/>
          <w:sz w:val="24"/>
        </w:rPr>
        <w:t xml:space="preserve"> </w:t>
      </w:r>
      <w:r>
        <w:rPr>
          <w:sz w:val="24"/>
        </w:rPr>
        <w:t>active</w:t>
      </w:r>
      <w:r>
        <w:rPr>
          <w:spacing w:val="-4"/>
          <w:sz w:val="24"/>
        </w:rPr>
        <w:t xml:space="preserve"> </w:t>
      </w:r>
      <w:r>
        <w:rPr>
          <w:sz w:val="24"/>
        </w:rPr>
        <w:t>learning</w:t>
      </w:r>
      <w:r>
        <w:rPr>
          <w:spacing w:val="-3"/>
          <w:sz w:val="24"/>
        </w:rPr>
        <w:t xml:space="preserve"> </w:t>
      </w:r>
      <w:r>
        <w:rPr>
          <w:sz w:val="24"/>
        </w:rPr>
        <w:t>modalities</w:t>
      </w:r>
      <w:r>
        <w:rPr>
          <w:spacing w:val="-3"/>
          <w:sz w:val="24"/>
        </w:rPr>
        <w:t xml:space="preserve"> </w:t>
      </w:r>
      <w:r>
        <w:rPr>
          <w:sz w:val="24"/>
        </w:rPr>
        <w:t>such</w:t>
      </w:r>
      <w:r>
        <w:rPr>
          <w:spacing w:val="-3"/>
          <w:sz w:val="24"/>
        </w:rPr>
        <w:t xml:space="preserve"> </w:t>
      </w:r>
      <w:r>
        <w:rPr>
          <w:sz w:val="24"/>
        </w:rPr>
        <w:t>as embedded quizzes and/or external pre-post quizzes.</w:t>
      </w:r>
    </w:p>
    <w:p w14:paraId="6BDB62BD" w14:textId="77777777" w:rsidR="00AD1B68" w:rsidRDefault="00000000">
      <w:pPr>
        <w:pStyle w:val="ListParagraph"/>
        <w:numPr>
          <w:ilvl w:val="0"/>
          <w:numId w:val="1"/>
        </w:numPr>
        <w:tabs>
          <w:tab w:val="left" w:pos="724"/>
        </w:tabs>
        <w:spacing w:before="3"/>
        <w:rPr>
          <w:sz w:val="24"/>
        </w:rPr>
      </w:pPr>
      <w:r>
        <w:rPr>
          <w:sz w:val="24"/>
        </w:rPr>
        <w:t>Level</w:t>
      </w:r>
      <w:r>
        <w:rPr>
          <w:spacing w:val="-1"/>
          <w:sz w:val="24"/>
        </w:rPr>
        <w:t xml:space="preserve"> </w:t>
      </w:r>
      <w:r>
        <w:rPr>
          <w:sz w:val="24"/>
        </w:rPr>
        <w:t>3</w:t>
      </w:r>
      <w:r>
        <w:rPr>
          <w:spacing w:val="-1"/>
          <w:sz w:val="24"/>
        </w:rPr>
        <w:t xml:space="preserve"> </w:t>
      </w:r>
      <w:r>
        <w:rPr>
          <w:sz w:val="24"/>
        </w:rPr>
        <w:t>IL (40-50%</w:t>
      </w:r>
      <w:r>
        <w:rPr>
          <w:spacing w:val="-1"/>
          <w:sz w:val="24"/>
        </w:rPr>
        <w:t xml:space="preserve"> </w:t>
      </w:r>
      <w:r>
        <w:rPr>
          <w:sz w:val="24"/>
        </w:rPr>
        <w:t xml:space="preserve">of </w:t>
      </w:r>
      <w:r>
        <w:rPr>
          <w:spacing w:val="-2"/>
          <w:sz w:val="24"/>
        </w:rPr>
        <w:t>opportunities)</w:t>
      </w:r>
    </w:p>
    <w:p w14:paraId="5A67D51C" w14:textId="77777777" w:rsidR="00AD1B68" w:rsidRDefault="00000000">
      <w:pPr>
        <w:pStyle w:val="ListParagraph"/>
        <w:numPr>
          <w:ilvl w:val="1"/>
          <w:numId w:val="1"/>
        </w:numPr>
        <w:tabs>
          <w:tab w:val="left" w:pos="1442"/>
          <w:tab w:val="left" w:pos="1444"/>
        </w:tabs>
        <w:spacing w:line="240" w:lineRule="auto"/>
        <w:ind w:right="722"/>
        <w:rPr>
          <w:sz w:val="24"/>
        </w:rPr>
      </w:pPr>
      <w:r>
        <w:rPr>
          <w:sz w:val="24"/>
        </w:rPr>
        <w:t>Video-based micro-lectures and stand-alone instructional “nuggets” that extend learning or provide</w:t>
      </w:r>
      <w:r>
        <w:rPr>
          <w:spacing w:val="-4"/>
          <w:sz w:val="24"/>
        </w:rPr>
        <w:t xml:space="preserve"> </w:t>
      </w:r>
      <w:r>
        <w:rPr>
          <w:sz w:val="24"/>
        </w:rPr>
        <w:t>student</w:t>
      </w:r>
      <w:r>
        <w:rPr>
          <w:spacing w:val="-3"/>
          <w:sz w:val="24"/>
        </w:rPr>
        <w:t xml:space="preserve"> </w:t>
      </w:r>
      <w:r>
        <w:rPr>
          <w:sz w:val="24"/>
        </w:rPr>
        <w:t>feedback</w:t>
      </w:r>
      <w:r>
        <w:rPr>
          <w:spacing w:val="-3"/>
          <w:sz w:val="24"/>
        </w:rPr>
        <w:t xml:space="preserve"> </w:t>
      </w:r>
      <w:r>
        <w:rPr>
          <w:sz w:val="24"/>
        </w:rPr>
        <w:t>(e.g.,</w:t>
      </w:r>
      <w:r>
        <w:rPr>
          <w:spacing w:val="-3"/>
          <w:sz w:val="24"/>
        </w:rPr>
        <w:t xml:space="preserve"> </w:t>
      </w:r>
      <w:r>
        <w:rPr>
          <w:sz w:val="24"/>
        </w:rPr>
        <w:t>areas</w:t>
      </w:r>
      <w:r>
        <w:rPr>
          <w:spacing w:val="-3"/>
          <w:sz w:val="24"/>
        </w:rPr>
        <w:t xml:space="preserve"> </w:t>
      </w:r>
      <w:r>
        <w:rPr>
          <w:sz w:val="24"/>
        </w:rPr>
        <w:t>or</w:t>
      </w:r>
      <w:r>
        <w:rPr>
          <w:spacing w:val="-3"/>
          <w:sz w:val="24"/>
        </w:rPr>
        <w:t xml:space="preserve"> </w:t>
      </w:r>
      <w:r>
        <w:rPr>
          <w:sz w:val="24"/>
        </w:rPr>
        <w:t>topics</w:t>
      </w:r>
      <w:r>
        <w:rPr>
          <w:spacing w:val="-3"/>
          <w:sz w:val="24"/>
        </w:rPr>
        <w:t xml:space="preserve"> </w:t>
      </w:r>
      <w:r>
        <w:rPr>
          <w:sz w:val="24"/>
        </w:rPr>
        <w:t>that</w:t>
      </w:r>
      <w:r>
        <w:rPr>
          <w:spacing w:val="-3"/>
          <w:sz w:val="24"/>
        </w:rPr>
        <w:t xml:space="preserve"> </w:t>
      </w:r>
      <w:r>
        <w:rPr>
          <w:sz w:val="24"/>
        </w:rPr>
        <w:t>students</w:t>
      </w:r>
      <w:r>
        <w:rPr>
          <w:spacing w:val="-3"/>
          <w:sz w:val="24"/>
        </w:rPr>
        <w:t xml:space="preserve"> </w:t>
      </w:r>
      <w:r>
        <w:rPr>
          <w:sz w:val="24"/>
        </w:rPr>
        <w:t>struggled</w:t>
      </w:r>
      <w:r>
        <w:rPr>
          <w:spacing w:val="-3"/>
          <w:sz w:val="24"/>
        </w:rPr>
        <w:t xml:space="preserve"> </w:t>
      </w:r>
      <w:r>
        <w:rPr>
          <w:sz w:val="24"/>
        </w:rPr>
        <w:t>with</w:t>
      </w:r>
      <w:r>
        <w:rPr>
          <w:spacing w:val="-3"/>
          <w:sz w:val="24"/>
        </w:rPr>
        <w:t xml:space="preserve"> </w:t>
      </w:r>
      <w:r>
        <w:rPr>
          <w:sz w:val="24"/>
        </w:rPr>
        <w:t>on</w:t>
      </w:r>
      <w:r>
        <w:rPr>
          <w:spacing w:val="-3"/>
          <w:sz w:val="24"/>
        </w:rPr>
        <w:t xml:space="preserve"> </w:t>
      </w:r>
      <w:r>
        <w:rPr>
          <w:sz w:val="24"/>
        </w:rPr>
        <w:t>recent</w:t>
      </w:r>
      <w:r>
        <w:rPr>
          <w:spacing w:val="-3"/>
          <w:sz w:val="24"/>
        </w:rPr>
        <w:t xml:space="preserve"> </w:t>
      </w:r>
      <w:r>
        <w:rPr>
          <w:sz w:val="24"/>
        </w:rPr>
        <w:t>exams</w:t>
      </w:r>
      <w:r>
        <w:rPr>
          <w:spacing w:val="-4"/>
          <w:sz w:val="24"/>
        </w:rPr>
        <w:t xml:space="preserve"> </w:t>
      </w:r>
      <w:r>
        <w:rPr>
          <w:sz w:val="24"/>
        </w:rPr>
        <w:t xml:space="preserve">or </w:t>
      </w:r>
      <w:r>
        <w:rPr>
          <w:spacing w:val="-2"/>
          <w:sz w:val="24"/>
        </w:rPr>
        <w:t>projects).</w:t>
      </w:r>
    </w:p>
    <w:p w14:paraId="5C6774F4" w14:textId="77777777" w:rsidR="00AD1B68" w:rsidRDefault="00000000">
      <w:pPr>
        <w:pStyle w:val="ListParagraph"/>
        <w:numPr>
          <w:ilvl w:val="0"/>
          <w:numId w:val="1"/>
        </w:numPr>
        <w:tabs>
          <w:tab w:val="left" w:pos="724"/>
        </w:tabs>
        <w:spacing w:before="1"/>
        <w:rPr>
          <w:sz w:val="24"/>
        </w:rPr>
      </w:pPr>
      <w:r>
        <w:rPr>
          <w:sz w:val="24"/>
        </w:rPr>
        <w:t>Level</w:t>
      </w:r>
      <w:r>
        <w:rPr>
          <w:spacing w:val="-1"/>
          <w:sz w:val="24"/>
        </w:rPr>
        <w:t xml:space="preserve"> </w:t>
      </w:r>
      <w:r>
        <w:rPr>
          <w:sz w:val="24"/>
        </w:rPr>
        <w:t>4</w:t>
      </w:r>
      <w:r>
        <w:rPr>
          <w:spacing w:val="-1"/>
          <w:sz w:val="24"/>
        </w:rPr>
        <w:t xml:space="preserve"> </w:t>
      </w:r>
      <w:r>
        <w:rPr>
          <w:sz w:val="24"/>
        </w:rPr>
        <w:t>IL (20-25%</w:t>
      </w:r>
      <w:r>
        <w:rPr>
          <w:spacing w:val="-1"/>
          <w:sz w:val="24"/>
        </w:rPr>
        <w:t xml:space="preserve"> </w:t>
      </w:r>
      <w:r>
        <w:rPr>
          <w:sz w:val="24"/>
        </w:rPr>
        <w:t xml:space="preserve">of </w:t>
      </w:r>
      <w:r>
        <w:rPr>
          <w:spacing w:val="-2"/>
          <w:sz w:val="24"/>
        </w:rPr>
        <w:t>opportunities)</w:t>
      </w:r>
    </w:p>
    <w:p w14:paraId="07FE900F" w14:textId="77777777" w:rsidR="00AD1B68" w:rsidRDefault="00000000">
      <w:pPr>
        <w:pStyle w:val="ListParagraph"/>
        <w:numPr>
          <w:ilvl w:val="1"/>
          <w:numId w:val="1"/>
        </w:numPr>
        <w:tabs>
          <w:tab w:val="left" w:pos="1442"/>
          <w:tab w:val="left" w:pos="1444"/>
        </w:tabs>
        <w:spacing w:line="242" w:lineRule="auto"/>
        <w:ind w:right="621"/>
        <w:rPr>
          <w:sz w:val="24"/>
        </w:rPr>
      </w:pPr>
      <w:r>
        <w:rPr>
          <w:sz w:val="24"/>
        </w:rPr>
        <w:t>Video-based</w:t>
      </w:r>
      <w:r>
        <w:rPr>
          <w:spacing w:val="-4"/>
          <w:sz w:val="24"/>
        </w:rPr>
        <w:t xml:space="preserve"> </w:t>
      </w:r>
      <w:r>
        <w:rPr>
          <w:sz w:val="24"/>
        </w:rPr>
        <w:t>learning</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skills</w:t>
      </w:r>
      <w:r>
        <w:rPr>
          <w:spacing w:val="-4"/>
          <w:sz w:val="24"/>
        </w:rPr>
        <w:t xml:space="preserve"> </w:t>
      </w:r>
      <w:r>
        <w:rPr>
          <w:sz w:val="24"/>
        </w:rPr>
        <w:t>demonstrations,</w:t>
      </w:r>
      <w:r>
        <w:rPr>
          <w:spacing w:val="-4"/>
          <w:sz w:val="24"/>
        </w:rPr>
        <w:t xml:space="preserve"> </w:t>
      </w:r>
      <w:r>
        <w:rPr>
          <w:sz w:val="24"/>
        </w:rPr>
        <w:t>interviews</w:t>
      </w:r>
      <w:r>
        <w:rPr>
          <w:spacing w:val="-4"/>
          <w:sz w:val="24"/>
        </w:rPr>
        <w:t xml:space="preserve"> </w:t>
      </w:r>
      <w:r>
        <w:rPr>
          <w:sz w:val="24"/>
        </w:rPr>
        <w:t>and</w:t>
      </w:r>
      <w:r>
        <w:rPr>
          <w:spacing w:val="-4"/>
          <w:sz w:val="24"/>
        </w:rPr>
        <w:t xml:space="preserve"> </w:t>
      </w:r>
      <w:r>
        <w:rPr>
          <w:sz w:val="24"/>
        </w:rPr>
        <w:t>panel</w:t>
      </w:r>
      <w:r>
        <w:rPr>
          <w:spacing w:val="-4"/>
          <w:sz w:val="24"/>
        </w:rPr>
        <w:t xml:space="preserve"> </w:t>
      </w:r>
      <w:r>
        <w:rPr>
          <w:sz w:val="24"/>
        </w:rPr>
        <w:t>discussions,</w:t>
      </w:r>
      <w:r>
        <w:rPr>
          <w:spacing w:val="-4"/>
          <w:sz w:val="24"/>
        </w:rPr>
        <w:t xml:space="preserve"> </w:t>
      </w:r>
      <w:r>
        <w:rPr>
          <w:sz w:val="24"/>
        </w:rPr>
        <w:t xml:space="preserve">physical </w:t>
      </w:r>
      <w:r>
        <w:rPr>
          <w:spacing w:val="-2"/>
          <w:sz w:val="24"/>
        </w:rPr>
        <w:t>exams.</w:t>
      </w:r>
    </w:p>
    <w:p w14:paraId="4BE933A4" w14:textId="77777777" w:rsidR="00AD1B68" w:rsidRDefault="00000000">
      <w:pPr>
        <w:pStyle w:val="ListParagraph"/>
        <w:numPr>
          <w:ilvl w:val="0"/>
          <w:numId w:val="1"/>
        </w:numPr>
        <w:tabs>
          <w:tab w:val="left" w:pos="724"/>
        </w:tabs>
        <w:spacing w:line="271" w:lineRule="exact"/>
        <w:rPr>
          <w:sz w:val="24"/>
        </w:rPr>
      </w:pPr>
      <w:r>
        <w:rPr>
          <w:sz w:val="24"/>
        </w:rPr>
        <w:t>Level</w:t>
      </w:r>
      <w:r>
        <w:rPr>
          <w:spacing w:val="-1"/>
          <w:sz w:val="24"/>
        </w:rPr>
        <w:t xml:space="preserve"> </w:t>
      </w:r>
      <w:r>
        <w:rPr>
          <w:sz w:val="24"/>
        </w:rPr>
        <w:t>5</w:t>
      </w:r>
      <w:r>
        <w:rPr>
          <w:spacing w:val="-1"/>
          <w:sz w:val="24"/>
        </w:rPr>
        <w:t xml:space="preserve"> </w:t>
      </w:r>
      <w:r>
        <w:rPr>
          <w:sz w:val="24"/>
        </w:rPr>
        <w:t>IL (5-10%</w:t>
      </w:r>
      <w:r>
        <w:rPr>
          <w:spacing w:val="-1"/>
          <w:sz w:val="24"/>
        </w:rPr>
        <w:t xml:space="preserve"> </w:t>
      </w:r>
      <w:r>
        <w:rPr>
          <w:sz w:val="24"/>
        </w:rPr>
        <w:t xml:space="preserve">of </w:t>
      </w:r>
      <w:r>
        <w:rPr>
          <w:spacing w:val="-2"/>
          <w:sz w:val="24"/>
        </w:rPr>
        <w:t>opportunities)</w:t>
      </w:r>
    </w:p>
    <w:p w14:paraId="4C6EEA27" w14:textId="77777777" w:rsidR="00AD1B68" w:rsidRDefault="00000000">
      <w:pPr>
        <w:pStyle w:val="ListParagraph"/>
        <w:numPr>
          <w:ilvl w:val="1"/>
          <w:numId w:val="1"/>
        </w:numPr>
        <w:tabs>
          <w:tab w:val="left" w:pos="1442"/>
          <w:tab w:val="left" w:pos="1444"/>
        </w:tabs>
        <w:spacing w:before="4" w:line="237" w:lineRule="auto"/>
        <w:ind w:right="682"/>
        <w:rPr>
          <w:sz w:val="24"/>
        </w:rPr>
      </w:pPr>
      <w:proofErr w:type="spellStart"/>
      <w:r>
        <w:rPr>
          <w:sz w:val="24"/>
        </w:rPr>
        <w:t>SimTutor</w:t>
      </w:r>
      <w:proofErr w:type="spellEnd"/>
      <w:r>
        <w:rPr>
          <w:spacing w:val="-5"/>
          <w:sz w:val="24"/>
        </w:rPr>
        <w:t xml:space="preserve"> </w:t>
      </w:r>
      <w:r>
        <w:rPr>
          <w:sz w:val="24"/>
        </w:rPr>
        <w:t>interactive</w:t>
      </w:r>
      <w:r>
        <w:rPr>
          <w:spacing w:val="-6"/>
          <w:sz w:val="24"/>
        </w:rPr>
        <w:t xml:space="preserve"> </w:t>
      </w:r>
      <w:r>
        <w:rPr>
          <w:sz w:val="24"/>
        </w:rPr>
        <w:t>“choose-your-own-adventure”</w:t>
      </w:r>
      <w:r>
        <w:rPr>
          <w:spacing w:val="-6"/>
          <w:sz w:val="24"/>
        </w:rPr>
        <w:t xml:space="preserve"> </w:t>
      </w:r>
      <w:r>
        <w:rPr>
          <w:sz w:val="24"/>
        </w:rPr>
        <w:t>modules</w:t>
      </w:r>
      <w:r>
        <w:rPr>
          <w:spacing w:val="-5"/>
          <w:sz w:val="24"/>
        </w:rPr>
        <w:t xml:space="preserve"> </w:t>
      </w:r>
      <w:r>
        <w:rPr>
          <w:sz w:val="24"/>
        </w:rPr>
        <w:t>with</w:t>
      </w:r>
      <w:r>
        <w:rPr>
          <w:spacing w:val="-5"/>
          <w:sz w:val="24"/>
        </w:rPr>
        <w:t xml:space="preserve"> </w:t>
      </w:r>
      <w:r>
        <w:rPr>
          <w:sz w:val="24"/>
        </w:rPr>
        <w:t>built-in</w:t>
      </w:r>
      <w:r>
        <w:rPr>
          <w:spacing w:val="-5"/>
          <w:sz w:val="24"/>
        </w:rPr>
        <w:t xml:space="preserve"> </w:t>
      </w:r>
      <w:r>
        <w:rPr>
          <w:sz w:val="24"/>
        </w:rPr>
        <w:t>quizzing,</w:t>
      </w:r>
      <w:r>
        <w:rPr>
          <w:spacing w:val="-5"/>
          <w:sz w:val="24"/>
        </w:rPr>
        <w:t xml:space="preserve"> </w:t>
      </w:r>
      <w:r>
        <w:rPr>
          <w:sz w:val="24"/>
        </w:rPr>
        <w:t xml:space="preserve">feedback, </w:t>
      </w:r>
      <w:proofErr w:type="spellStart"/>
      <w:r>
        <w:rPr>
          <w:sz w:val="24"/>
        </w:rPr>
        <w:t>replayability</w:t>
      </w:r>
      <w:proofErr w:type="spellEnd"/>
      <w:r>
        <w:rPr>
          <w:sz w:val="24"/>
        </w:rPr>
        <w:t>, and assessment.</w:t>
      </w:r>
    </w:p>
    <w:p w14:paraId="5619B042" w14:textId="77777777" w:rsidR="00AD1B68" w:rsidRDefault="00AD1B68">
      <w:pPr>
        <w:pStyle w:val="BodyText"/>
      </w:pPr>
    </w:p>
    <w:p w14:paraId="328BC8DE" w14:textId="338250AE" w:rsidR="00AD1B68" w:rsidRDefault="00000000">
      <w:pPr>
        <w:pStyle w:val="BodyText"/>
        <w:spacing w:before="1" w:line="242" w:lineRule="auto"/>
        <w:ind w:left="4" w:right="385"/>
      </w:pPr>
      <w:r>
        <w:t>Contact</w:t>
      </w:r>
      <w:r>
        <w:rPr>
          <w:spacing w:val="-4"/>
        </w:rPr>
        <w:t xml:space="preserve"> </w:t>
      </w:r>
      <w:r w:rsidR="00F1656A">
        <w:t>OLI</w:t>
      </w:r>
      <w:r>
        <w:rPr>
          <w:spacing w:val="-3"/>
        </w:rPr>
        <w:t xml:space="preserve"> </w:t>
      </w:r>
      <w:r>
        <w:t>to</w:t>
      </w:r>
      <w:r>
        <w:rPr>
          <w:spacing w:val="-3"/>
        </w:rPr>
        <w:t xml:space="preserve"> </w:t>
      </w:r>
      <w:r>
        <w:t>further</w:t>
      </w:r>
      <w:r>
        <w:rPr>
          <w:spacing w:val="-3"/>
        </w:rPr>
        <w:t xml:space="preserve"> </w:t>
      </w:r>
      <w:r>
        <w:t>discuss</w:t>
      </w:r>
      <w:r>
        <w:rPr>
          <w:spacing w:val="-4"/>
        </w:rPr>
        <w:t xml:space="preserve"> </w:t>
      </w:r>
      <w:r>
        <w:t>Active</w:t>
      </w:r>
      <w:r>
        <w:rPr>
          <w:spacing w:val="-4"/>
        </w:rPr>
        <w:t xml:space="preserve"> </w:t>
      </w:r>
      <w:r>
        <w:t>Independent</w:t>
      </w:r>
      <w:r>
        <w:rPr>
          <w:spacing w:val="-3"/>
        </w:rPr>
        <w:t xml:space="preserve"> </w:t>
      </w:r>
      <w:r>
        <w:t>Learning</w:t>
      </w:r>
      <w:r>
        <w:rPr>
          <w:spacing w:val="-4"/>
        </w:rPr>
        <w:t xml:space="preserve"> </w:t>
      </w:r>
      <w:r>
        <w:t>and</w:t>
      </w:r>
      <w:r>
        <w:rPr>
          <w:spacing w:val="-3"/>
        </w:rPr>
        <w:t xml:space="preserve"> </w:t>
      </w:r>
      <w:r>
        <w:t>how</w:t>
      </w:r>
      <w:r>
        <w:rPr>
          <w:spacing w:val="-3"/>
        </w:rPr>
        <w:t xml:space="preserve"> </w:t>
      </w:r>
      <w:r>
        <w:t>portions</w:t>
      </w:r>
      <w:r>
        <w:rPr>
          <w:spacing w:val="-3"/>
        </w:rPr>
        <w:t xml:space="preserve"> </w:t>
      </w:r>
      <w:r>
        <w:t>of</w:t>
      </w:r>
      <w:r>
        <w:rPr>
          <w:spacing w:val="-3"/>
        </w:rPr>
        <w:t xml:space="preserve"> </w:t>
      </w:r>
      <w:r>
        <w:t>your</w:t>
      </w:r>
      <w:r>
        <w:rPr>
          <w:spacing w:val="-3"/>
        </w:rPr>
        <w:t xml:space="preserve"> </w:t>
      </w:r>
      <w:r>
        <w:t>content</w:t>
      </w:r>
      <w:r>
        <w:rPr>
          <w:spacing w:val="-3"/>
        </w:rPr>
        <w:t xml:space="preserve"> </w:t>
      </w:r>
      <w:r>
        <w:t>may</w:t>
      </w:r>
      <w:r>
        <w:rPr>
          <w:spacing w:val="-3"/>
        </w:rPr>
        <w:t xml:space="preserve"> </w:t>
      </w:r>
      <w:r>
        <w:t>be developed as IL to meet one of the levels described above.</w:t>
      </w:r>
    </w:p>
    <w:p w14:paraId="37A5ADE9" w14:textId="77777777" w:rsidR="00AD1B68" w:rsidRDefault="00AD1B68">
      <w:pPr>
        <w:pStyle w:val="BodyText"/>
        <w:rPr>
          <w:sz w:val="20"/>
        </w:rPr>
      </w:pPr>
    </w:p>
    <w:p w14:paraId="6A0DA580" w14:textId="77777777" w:rsidR="00AD1B68" w:rsidRDefault="00AD1B68">
      <w:pPr>
        <w:pStyle w:val="BodyText"/>
        <w:rPr>
          <w:sz w:val="20"/>
        </w:rPr>
      </w:pPr>
    </w:p>
    <w:p w14:paraId="289301E2" w14:textId="77777777" w:rsidR="00AD1B68" w:rsidRDefault="00AD1B68">
      <w:pPr>
        <w:pStyle w:val="BodyText"/>
        <w:rPr>
          <w:sz w:val="20"/>
        </w:rPr>
      </w:pPr>
    </w:p>
    <w:p w14:paraId="2ABC0189" w14:textId="77777777" w:rsidR="00AD1B68" w:rsidRDefault="00AD1B68">
      <w:pPr>
        <w:pStyle w:val="BodyText"/>
        <w:rPr>
          <w:sz w:val="20"/>
        </w:rPr>
      </w:pPr>
    </w:p>
    <w:p w14:paraId="0993B4B9" w14:textId="77777777" w:rsidR="00AD1B68" w:rsidRDefault="00AD1B68">
      <w:pPr>
        <w:pStyle w:val="BodyText"/>
        <w:rPr>
          <w:sz w:val="20"/>
        </w:rPr>
      </w:pPr>
    </w:p>
    <w:p w14:paraId="0288C96B" w14:textId="77777777" w:rsidR="00AD1B68" w:rsidRDefault="00AD1B68">
      <w:pPr>
        <w:pStyle w:val="BodyText"/>
        <w:rPr>
          <w:sz w:val="20"/>
        </w:rPr>
      </w:pPr>
    </w:p>
    <w:p w14:paraId="54A3C7CA" w14:textId="77777777" w:rsidR="00AD1B68" w:rsidRDefault="00AD1B68">
      <w:pPr>
        <w:pStyle w:val="BodyText"/>
        <w:rPr>
          <w:sz w:val="20"/>
        </w:rPr>
      </w:pPr>
    </w:p>
    <w:p w14:paraId="2A3479E3" w14:textId="77777777" w:rsidR="00AD1B68" w:rsidRDefault="00AD1B68">
      <w:pPr>
        <w:pStyle w:val="BodyText"/>
        <w:rPr>
          <w:sz w:val="20"/>
        </w:rPr>
      </w:pPr>
    </w:p>
    <w:p w14:paraId="3A34BA5A" w14:textId="77777777" w:rsidR="00AD1B68" w:rsidRDefault="00000000">
      <w:pPr>
        <w:pStyle w:val="BodyText"/>
        <w:spacing w:before="92"/>
        <w:rPr>
          <w:sz w:val="20"/>
        </w:rPr>
      </w:pPr>
      <w:r>
        <w:rPr>
          <w:noProof/>
          <w:sz w:val="20"/>
        </w:rPr>
        <mc:AlternateContent>
          <mc:Choice Requires="wps">
            <w:drawing>
              <wp:anchor distT="0" distB="0" distL="0" distR="0" simplePos="0" relativeHeight="487587840" behindDoc="1" locked="0" layoutInCell="1" allowOverlap="1" wp14:anchorId="44E94D86" wp14:editId="454FF89A">
                <wp:simplePos x="0" y="0"/>
                <wp:positionH relativeFrom="page">
                  <wp:posOffset>460248</wp:posOffset>
                </wp:positionH>
                <wp:positionV relativeFrom="paragraph">
                  <wp:posOffset>220101</wp:posOffset>
                </wp:positionV>
                <wp:extent cx="18288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6.240002pt;margin-top:17.330797pt;width:144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14:paraId="13DDF414" w14:textId="77777777" w:rsidR="00AD1B68" w:rsidRDefault="00000000">
      <w:pPr>
        <w:spacing w:before="106"/>
        <w:ind w:left="4"/>
        <w:rPr>
          <w:sz w:val="20"/>
        </w:rPr>
      </w:pPr>
      <w:r>
        <w:rPr>
          <w:sz w:val="20"/>
          <w:vertAlign w:val="superscript"/>
        </w:rPr>
        <w:t>1</w:t>
      </w:r>
      <w:r>
        <w:rPr>
          <w:spacing w:val="-3"/>
          <w:sz w:val="20"/>
        </w:rPr>
        <w:t xml:space="preserve"> </w:t>
      </w:r>
      <w:r>
        <w:rPr>
          <w:sz w:val="20"/>
        </w:rPr>
        <w:t>Many</w:t>
      </w:r>
      <w:r>
        <w:rPr>
          <w:spacing w:val="-5"/>
          <w:sz w:val="20"/>
        </w:rPr>
        <w:t xml:space="preserve"> </w:t>
      </w:r>
      <w:r>
        <w:rPr>
          <w:sz w:val="20"/>
        </w:rPr>
        <w:t>other</w:t>
      </w:r>
      <w:r>
        <w:rPr>
          <w:spacing w:val="-4"/>
          <w:sz w:val="20"/>
        </w:rPr>
        <w:t xml:space="preserve"> </w:t>
      </w:r>
      <w:r>
        <w:rPr>
          <w:sz w:val="20"/>
        </w:rPr>
        <w:t>variations</w:t>
      </w:r>
      <w:r>
        <w:rPr>
          <w:spacing w:val="-5"/>
          <w:sz w:val="20"/>
        </w:rPr>
        <w:t xml:space="preserve"> </w:t>
      </w:r>
      <w:r>
        <w:rPr>
          <w:sz w:val="20"/>
        </w:rPr>
        <w:t>and</w:t>
      </w:r>
      <w:r>
        <w:rPr>
          <w:spacing w:val="-5"/>
          <w:sz w:val="20"/>
        </w:rPr>
        <w:t xml:space="preserve"> </w:t>
      </w:r>
      <w:r>
        <w:rPr>
          <w:sz w:val="20"/>
        </w:rPr>
        <w:t>hybrids</w:t>
      </w:r>
      <w:r>
        <w:rPr>
          <w:spacing w:val="-5"/>
          <w:sz w:val="20"/>
        </w:rPr>
        <w:t xml:space="preserve"> </w:t>
      </w:r>
      <w:r>
        <w:rPr>
          <w:sz w:val="20"/>
        </w:rPr>
        <w:t>are</w:t>
      </w:r>
      <w:r>
        <w:rPr>
          <w:spacing w:val="-5"/>
          <w:sz w:val="20"/>
        </w:rPr>
        <w:t xml:space="preserve"> </w:t>
      </w:r>
      <w:r>
        <w:rPr>
          <w:spacing w:val="-2"/>
          <w:sz w:val="20"/>
        </w:rPr>
        <w:t>possible!</w:t>
      </w:r>
    </w:p>
    <w:sectPr w:rsidR="00AD1B68">
      <w:pgSz w:w="12240" w:h="15840"/>
      <w:pgMar w:top="6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E3AC2"/>
    <w:multiLevelType w:val="hybridMultilevel"/>
    <w:tmpl w:val="E86658CC"/>
    <w:lvl w:ilvl="0" w:tplc="FAF2CB80">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98BEDC">
      <w:start w:val="1"/>
      <w:numFmt w:val="lowerLetter"/>
      <w:lvlText w:val="%2."/>
      <w:lvlJc w:val="left"/>
      <w:pPr>
        <w:ind w:left="1444"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67A8BD8">
      <w:numFmt w:val="bullet"/>
      <w:lvlText w:val="•"/>
      <w:lvlJc w:val="left"/>
      <w:pPr>
        <w:ind w:left="2520" w:hanging="360"/>
      </w:pPr>
      <w:rPr>
        <w:rFonts w:hint="default"/>
        <w:lang w:val="en-US" w:eastAsia="en-US" w:bidi="ar-SA"/>
      </w:rPr>
    </w:lvl>
    <w:lvl w:ilvl="3" w:tplc="71EAB9AC">
      <w:numFmt w:val="bullet"/>
      <w:lvlText w:val="•"/>
      <w:lvlJc w:val="left"/>
      <w:pPr>
        <w:ind w:left="3600" w:hanging="360"/>
      </w:pPr>
      <w:rPr>
        <w:rFonts w:hint="default"/>
        <w:lang w:val="en-US" w:eastAsia="en-US" w:bidi="ar-SA"/>
      </w:rPr>
    </w:lvl>
    <w:lvl w:ilvl="4" w:tplc="7B201BB2">
      <w:numFmt w:val="bullet"/>
      <w:lvlText w:val="•"/>
      <w:lvlJc w:val="left"/>
      <w:pPr>
        <w:ind w:left="4680" w:hanging="360"/>
      </w:pPr>
      <w:rPr>
        <w:rFonts w:hint="default"/>
        <w:lang w:val="en-US" w:eastAsia="en-US" w:bidi="ar-SA"/>
      </w:rPr>
    </w:lvl>
    <w:lvl w:ilvl="5" w:tplc="F7C4DD16">
      <w:numFmt w:val="bullet"/>
      <w:lvlText w:val="•"/>
      <w:lvlJc w:val="left"/>
      <w:pPr>
        <w:ind w:left="5760" w:hanging="360"/>
      </w:pPr>
      <w:rPr>
        <w:rFonts w:hint="default"/>
        <w:lang w:val="en-US" w:eastAsia="en-US" w:bidi="ar-SA"/>
      </w:rPr>
    </w:lvl>
    <w:lvl w:ilvl="6" w:tplc="537AF0EC">
      <w:numFmt w:val="bullet"/>
      <w:lvlText w:val="•"/>
      <w:lvlJc w:val="left"/>
      <w:pPr>
        <w:ind w:left="6840" w:hanging="360"/>
      </w:pPr>
      <w:rPr>
        <w:rFonts w:hint="default"/>
        <w:lang w:val="en-US" w:eastAsia="en-US" w:bidi="ar-SA"/>
      </w:rPr>
    </w:lvl>
    <w:lvl w:ilvl="7" w:tplc="21007FB0">
      <w:numFmt w:val="bullet"/>
      <w:lvlText w:val="•"/>
      <w:lvlJc w:val="left"/>
      <w:pPr>
        <w:ind w:left="7920" w:hanging="360"/>
      </w:pPr>
      <w:rPr>
        <w:rFonts w:hint="default"/>
        <w:lang w:val="en-US" w:eastAsia="en-US" w:bidi="ar-SA"/>
      </w:rPr>
    </w:lvl>
    <w:lvl w:ilvl="8" w:tplc="E0FEF58A">
      <w:numFmt w:val="bullet"/>
      <w:lvlText w:val="•"/>
      <w:lvlJc w:val="left"/>
      <w:pPr>
        <w:ind w:left="9000" w:hanging="360"/>
      </w:pPr>
      <w:rPr>
        <w:rFonts w:hint="default"/>
        <w:lang w:val="en-US" w:eastAsia="en-US" w:bidi="ar-SA"/>
      </w:rPr>
    </w:lvl>
  </w:abstractNum>
  <w:num w:numId="1" w16cid:durableId="64278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D1B68"/>
    <w:rsid w:val="00AD1B68"/>
    <w:rsid w:val="00BA69BD"/>
    <w:rsid w:val="00F1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6A569"/>
  <w15:docId w15:val="{4CC14743-5B0B-834B-9B92-F861BA29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72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1079</Words>
  <Characters>6185</Characters>
  <Application>Microsoft Office Word</Application>
  <DocSecurity>0</DocSecurity>
  <Lines>103</Lines>
  <Paragraphs>36</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Active Independent Learning Framework-Final.docx</dc:title>
  <cp:lastModifiedBy>Salentiny, Adrienne</cp:lastModifiedBy>
  <cp:revision>2</cp:revision>
  <dcterms:created xsi:type="dcterms:W3CDTF">2026-03-25T16:05:00Z</dcterms:created>
  <dcterms:modified xsi:type="dcterms:W3CDTF">2026-03-25T16:06:00Z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Word</vt:lpwstr>
  </property>
  <property fmtid="{D5CDD505-2E9C-101B-9397-08002B2CF9AE}" pid="4" name="LastSaved">
    <vt:filetime>2026-03-25T00:00:00Z</vt:filetime>
  </property>
  <property fmtid="{D5CDD505-2E9C-101B-9397-08002B2CF9AE}" pid="5" name="Producer">
    <vt:lpwstr>macOS Version 10.15.7 (Build 19H2026) Quartz PDFContext</vt:lpwstr>
  </property>
</Properties>
</file>