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97EB" w14:textId="77777777" w:rsidR="00182420" w:rsidRDefault="00182420" w:rsidP="000A5DBA">
      <w:pPr>
        <w:pStyle w:val="NoSpacing"/>
        <w:jc w:val="center"/>
        <w:rPr>
          <w:rFonts w:ascii="Verdana" w:hAnsi="Verdana"/>
          <w:b/>
          <w:noProof/>
          <w:sz w:val="28"/>
          <w:szCs w:val="28"/>
        </w:rPr>
      </w:pPr>
      <w:r w:rsidRPr="00AD7125">
        <w:rPr>
          <w:noProof/>
          <w:sz w:val="28"/>
          <w:szCs w:val="28"/>
        </w:rPr>
        <w:drawing>
          <wp:anchor distT="0" distB="0" distL="114300" distR="114300" simplePos="0" relativeHeight="251658240" behindDoc="0" locked="0" layoutInCell="1" allowOverlap="1" wp14:anchorId="3FC1A0F9" wp14:editId="02494E6C">
            <wp:simplePos x="0" y="0"/>
            <wp:positionH relativeFrom="column">
              <wp:posOffset>2113915</wp:posOffset>
            </wp:positionH>
            <wp:positionV relativeFrom="paragraph">
              <wp:posOffset>33020</wp:posOffset>
            </wp:positionV>
            <wp:extent cx="2610485" cy="520065"/>
            <wp:effectExtent l="0" t="0" r="0" b="0"/>
            <wp:wrapNone/>
            <wp:docPr id="1" name="Picture 1" descr="S:\General\Logo\NEW smh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Logo\NEW smhs-logo-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48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BEB02" w14:textId="77777777" w:rsidR="00182420" w:rsidRDefault="00182420" w:rsidP="000A5DBA">
      <w:pPr>
        <w:pStyle w:val="NoSpacing"/>
        <w:jc w:val="center"/>
        <w:rPr>
          <w:rFonts w:ascii="Verdana" w:hAnsi="Verdana"/>
          <w:b/>
          <w:noProof/>
          <w:sz w:val="28"/>
          <w:szCs w:val="28"/>
        </w:rPr>
      </w:pPr>
    </w:p>
    <w:p w14:paraId="32D3A75C" w14:textId="77777777" w:rsidR="00182420" w:rsidRDefault="00182420" w:rsidP="000A5DBA">
      <w:pPr>
        <w:pStyle w:val="NoSpacing"/>
        <w:jc w:val="center"/>
        <w:rPr>
          <w:rFonts w:ascii="Verdana" w:hAnsi="Verdana"/>
          <w:b/>
          <w:noProof/>
          <w:sz w:val="28"/>
          <w:szCs w:val="28"/>
        </w:rPr>
      </w:pPr>
    </w:p>
    <w:p w14:paraId="7CC8432B" w14:textId="77777777" w:rsidR="000A5DBA" w:rsidRPr="00AD7125" w:rsidRDefault="0043736D" w:rsidP="000A5DBA">
      <w:pPr>
        <w:pStyle w:val="NoSpacing"/>
        <w:jc w:val="center"/>
        <w:rPr>
          <w:rFonts w:ascii="Verdana" w:hAnsi="Verdana"/>
          <w:b/>
          <w:noProof/>
          <w:sz w:val="28"/>
          <w:szCs w:val="28"/>
        </w:rPr>
      </w:pPr>
      <w:r>
        <w:rPr>
          <w:rFonts w:ascii="Verdana" w:hAnsi="Verdana"/>
          <w:b/>
          <w:noProof/>
          <w:sz w:val="28"/>
          <w:szCs w:val="28"/>
        </w:rPr>
        <w:t xml:space="preserve">Phase I </w:t>
      </w:r>
      <w:r w:rsidR="00470AB3">
        <w:rPr>
          <w:rFonts w:ascii="Verdana" w:hAnsi="Verdana"/>
          <w:b/>
          <w:noProof/>
          <w:sz w:val="28"/>
          <w:szCs w:val="28"/>
        </w:rPr>
        <w:t>Non</w:t>
      </w:r>
      <w:r w:rsidR="00C8393E">
        <w:rPr>
          <w:rFonts w:ascii="Verdana" w:hAnsi="Verdana"/>
          <w:b/>
          <w:noProof/>
          <w:sz w:val="28"/>
          <w:szCs w:val="28"/>
        </w:rPr>
        <w:t>-C</w:t>
      </w:r>
      <w:r w:rsidR="00470AB3">
        <w:rPr>
          <w:rFonts w:ascii="Verdana" w:hAnsi="Verdana"/>
          <w:b/>
          <w:noProof/>
          <w:sz w:val="28"/>
          <w:szCs w:val="28"/>
        </w:rPr>
        <w:t xml:space="preserve">linical </w:t>
      </w:r>
      <w:r w:rsidR="000A5DBA" w:rsidRPr="00AD7125">
        <w:rPr>
          <w:rFonts w:ascii="Verdana" w:hAnsi="Verdana"/>
          <w:b/>
          <w:noProof/>
          <w:sz w:val="28"/>
          <w:szCs w:val="28"/>
        </w:rPr>
        <w:t>Elective Description</w:t>
      </w:r>
    </w:p>
    <w:p w14:paraId="29C5C527" w14:textId="77777777" w:rsidR="00182420" w:rsidRPr="000A5DBA" w:rsidRDefault="00182420" w:rsidP="000A5DBA">
      <w:pPr>
        <w:pStyle w:val="NoSpacing"/>
        <w:jc w:val="center"/>
        <w:rPr>
          <w:rFonts w:ascii="Verdana" w:hAnsi="Verdana"/>
          <w:b/>
          <w:noProof/>
        </w:rPr>
      </w:pPr>
    </w:p>
    <w:p w14:paraId="23293ED0" w14:textId="6578B76F" w:rsidR="000D3241" w:rsidRPr="00133273" w:rsidRDefault="000A5DBA" w:rsidP="000A5DBA">
      <w:pPr>
        <w:pStyle w:val="NoSpacing"/>
        <w:rPr>
          <w:sz w:val="24"/>
          <w:szCs w:val="24"/>
        </w:rPr>
      </w:pPr>
      <w:r w:rsidRPr="00AD7125">
        <w:rPr>
          <w:b/>
          <w:sz w:val="24"/>
          <w:szCs w:val="24"/>
        </w:rPr>
        <w:t>Campus:</w:t>
      </w:r>
      <w:r w:rsidR="002C4EFB">
        <w:rPr>
          <w:sz w:val="24"/>
          <w:szCs w:val="24"/>
        </w:rPr>
        <w:t xml:space="preserve">  </w:t>
      </w:r>
      <w:r w:rsidR="002C4EFB" w:rsidRPr="002C4EFB">
        <w:rPr>
          <w:sz w:val="24"/>
          <w:szCs w:val="24"/>
        </w:rPr>
        <w:t>Northeast</w:t>
      </w:r>
      <w:r w:rsidRPr="002C4EFB">
        <w:rPr>
          <w:sz w:val="24"/>
          <w:szCs w:val="24"/>
        </w:rPr>
        <w:t xml:space="preserve"> </w:t>
      </w:r>
      <w:r w:rsidRPr="00133273">
        <w:rPr>
          <w:sz w:val="24"/>
          <w:szCs w:val="24"/>
        </w:rPr>
        <w:t xml:space="preserve">                                                                    </w:t>
      </w:r>
      <w:r w:rsidR="00182420" w:rsidRPr="00133273">
        <w:rPr>
          <w:sz w:val="24"/>
          <w:szCs w:val="24"/>
        </w:rPr>
        <w:t xml:space="preserve">  </w:t>
      </w:r>
      <w:r w:rsidRPr="00AD7125">
        <w:rPr>
          <w:b/>
          <w:sz w:val="24"/>
          <w:szCs w:val="24"/>
        </w:rPr>
        <w:t>Department:</w:t>
      </w:r>
      <w:r w:rsidR="00D32EA9">
        <w:rPr>
          <w:b/>
          <w:sz w:val="24"/>
          <w:szCs w:val="24"/>
        </w:rPr>
        <w:t xml:space="preserve"> </w:t>
      </w:r>
      <w:r w:rsidR="00817A43" w:rsidRPr="00817A43">
        <w:rPr>
          <w:sz w:val="24"/>
          <w:szCs w:val="24"/>
        </w:rPr>
        <w:t>Interdisciplinary</w:t>
      </w:r>
    </w:p>
    <w:p w14:paraId="005B7CA5" w14:textId="3567B0F1" w:rsidR="000A5DBA" w:rsidRPr="00AD7125" w:rsidRDefault="000A5DBA" w:rsidP="000A5DBA">
      <w:pPr>
        <w:pStyle w:val="NoSpacing"/>
        <w:rPr>
          <w:b/>
          <w:sz w:val="24"/>
          <w:szCs w:val="24"/>
        </w:rPr>
      </w:pPr>
      <w:r w:rsidRPr="00AD7125">
        <w:rPr>
          <w:b/>
          <w:sz w:val="24"/>
          <w:szCs w:val="24"/>
        </w:rPr>
        <w:t>Elective Title:</w:t>
      </w:r>
      <w:r w:rsidRPr="00133273">
        <w:rPr>
          <w:sz w:val="24"/>
          <w:szCs w:val="24"/>
        </w:rPr>
        <w:tab/>
      </w:r>
      <w:r w:rsidR="002C4EFB">
        <w:rPr>
          <w:sz w:val="24"/>
          <w:szCs w:val="24"/>
        </w:rPr>
        <w:t>Inclusive Course Design for Med Prep</w:t>
      </w:r>
      <w:r w:rsidR="006C460E" w:rsidRPr="00133273">
        <w:rPr>
          <w:sz w:val="24"/>
          <w:szCs w:val="24"/>
        </w:rPr>
        <w:tab/>
      </w:r>
      <w:r w:rsidRPr="00AD7125">
        <w:rPr>
          <w:b/>
          <w:sz w:val="24"/>
          <w:szCs w:val="24"/>
        </w:rPr>
        <w:t>Course Number:</w:t>
      </w:r>
      <w:r w:rsidR="00231EAF">
        <w:rPr>
          <w:b/>
          <w:sz w:val="24"/>
          <w:szCs w:val="24"/>
        </w:rPr>
        <w:t xml:space="preserve"> </w:t>
      </w:r>
      <w:r w:rsidR="002C4EFB" w:rsidRPr="002C4EFB">
        <w:rPr>
          <w:sz w:val="24"/>
          <w:szCs w:val="24"/>
        </w:rPr>
        <w:t>MED</w:t>
      </w:r>
      <w:r w:rsidR="002C4EFB">
        <w:rPr>
          <w:b/>
          <w:sz w:val="24"/>
          <w:szCs w:val="24"/>
        </w:rPr>
        <w:t xml:space="preserve"> </w:t>
      </w:r>
      <w:r w:rsidR="00231EAF" w:rsidRPr="00133273">
        <w:rPr>
          <w:sz w:val="24"/>
          <w:szCs w:val="24"/>
        </w:rPr>
        <w:t>96</w:t>
      </w:r>
      <w:r w:rsidR="008F639C">
        <w:rPr>
          <w:sz w:val="24"/>
          <w:szCs w:val="24"/>
        </w:rPr>
        <w:t>01-14</w:t>
      </w:r>
      <w:bookmarkStart w:id="0" w:name="_GoBack"/>
      <w:bookmarkEnd w:id="0"/>
    </w:p>
    <w:p w14:paraId="50C97991" w14:textId="77777777" w:rsidR="000A5DBA" w:rsidRPr="00133273" w:rsidRDefault="000A5DBA" w:rsidP="000A5DBA">
      <w:pPr>
        <w:pStyle w:val="NoSpacing"/>
        <w:rPr>
          <w:sz w:val="24"/>
          <w:szCs w:val="24"/>
        </w:rPr>
      </w:pPr>
      <w:r w:rsidRPr="00AD7125">
        <w:rPr>
          <w:b/>
          <w:sz w:val="24"/>
          <w:szCs w:val="24"/>
        </w:rPr>
        <w:t>Location of Elective:</w:t>
      </w:r>
      <w:r w:rsidRPr="00133273">
        <w:rPr>
          <w:sz w:val="24"/>
          <w:szCs w:val="24"/>
        </w:rPr>
        <w:tab/>
      </w:r>
      <w:r w:rsidRPr="00133273">
        <w:rPr>
          <w:sz w:val="24"/>
          <w:szCs w:val="24"/>
        </w:rPr>
        <w:tab/>
      </w:r>
      <w:r w:rsidRPr="00133273">
        <w:rPr>
          <w:sz w:val="24"/>
          <w:szCs w:val="24"/>
        </w:rPr>
        <w:tab/>
      </w:r>
      <w:r w:rsidRPr="00133273">
        <w:rPr>
          <w:sz w:val="24"/>
          <w:szCs w:val="24"/>
        </w:rPr>
        <w:tab/>
      </w:r>
      <w:r w:rsidRPr="00133273">
        <w:rPr>
          <w:sz w:val="24"/>
          <w:szCs w:val="24"/>
        </w:rPr>
        <w:tab/>
      </w:r>
      <w:r w:rsidRPr="00133273">
        <w:rPr>
          <w:sz w:val="24"/>
          <w:szCs w:val="24"/>
        </w:rPr>
        <w:tab/>
      </w:r>
    </w:p>
    <w:p w14:paraId="5C498F49" w14:textId="77777777" w:rsidR="000A5DBA" w:rsidRPr="00AD7125" w:rsidRDefault="000A5DBA" w:rsidP="000A5DBA">
      <w:pPr>
        <w:pStyle w:val="NoSpacing"/>
        <w:rPr>
          <w:b/>
          <w:sz w:val="16"/>
          <w:szCs w:val="16"/>
        </w:rPr>
      </w:pPr>
    </w:p>
    <w:p w14:paraId="0D0AC30E" w14:textId="77777777" w:rsidR="00D32EA9" w:rsidRDefault="000A5DBA" w:rsidP="000A5DBA">
      <w:pPr>
        <w:pStyle w:val="NoSpacing"/>
        <w:rPr>
          <w:sz w:val="24"/>
          <w:szCs w:val="24"/>
        </w:rPr>
      </w:pPr>
      <w:r w:rsidRPr="00AD7125">
        <w:rPr>
          <w:b/>
          <w:sz w:val="24"/>
          <w:szCs w:val="24"/>
        </w:rPr>
        <w:t>Preceptor(s</w:t>
      </w:r>
      <w:r w:rsidRPr="00133273">
        <w:rPr>
          <w:sz w:val="24"/>
          <w:szCs w:val="24"/>
        </w:rPr>
        <w:t>):</w:t>
      </w:r>
      <w:r w:rsidR="003709AC" w:rsidRPr="00133273">
        <w:rPr>
          <w:sz w:val="24"/>
          <w:szCs w:val="24"/>
        </w:rPr>
        <w:tab/>
      </w:r>
      <w:r w:rsidR="002C4EFB">
        <w:rPr>
          <w:sz w:val="24"/>
          <w:szCs w:val="24"/>
        </w:rPr>
        <w:t>Yvette LaPierre, PhD</w:t>
      </w:r>
      <w:r w:rsidR="00D32EA9">
        <w:rPr>
          <w:sz w:val="24"/>
          <w:szCs w:val="24"/>
        </w:rPr>
        <w:t xml:space="preserve">; Kathleen Fredericks, M.Ed; Allison Kelliher, MD </w:t>
      </w:r>
    </w:p>
    <w:p w14:paraId="70E9BA43" w14:textId="77777777" w:rsidR="000A5DBA" w:rsidRDefault="003709AC" w:rsidP="000A5DBA">
      <w:pPr>
        <w:pStyle w:val="NoSpacing"/>
        <w:rPr>
          <w:b/>
          <w:sz w:val="24"/>
          <w:szCs w:val="24"/>
        </w:rPr>
      </w:pPr>
      <w:r>
        <w:rPr>
          <w:b/>
          <w:sz w:val="24"/>
          <w:szCs w:val="24"/>
        </w:rPr>
        <w:t>Course Prerequisites:</w:t>
      </w:r>
      <w:r w:rsidR="006C09EB">
        <w:rPr>
          <w:b/>
          <w:sz w:val="24"/>
          <w:szCs w:val="24"/>
        </w:rPr>
        <w:t xml:space="preserve"> </w:t>
      </w:r>
      <w:r w:rsidR="006C09EB" w:rsidRPr="006C460E">
        <w:rPr>
          <w:sz w:val="24"/>
          <w:szCs w:val="24"/>
        </w:rPr>
        <w:t>None</w:t>
      </w:r>
      <w:r w:rsidR="006C09EB" w:rsidRPr="006C460E">
        <w:rPr>
          <w:sz w:val="24"/>
          <w:szCs w:val="24"/>
        </w:rPr>
        <w:tab/>
      </w:r>
    </w:p>
    <w:p w14:paraId="519B95CC" w14:textId="77777777" w:rsidR="000A5DBA" w:rsidRPr="00231EAF" w:rsidRDefault="000A5DBA" w:rsidP="000A5DBA">
      <w:pPr>
        <w:pStyle w:val="NoSpacing"/>
        <w:rPr>
          <w:sz w:val="24"/>
          <w:szCs w:val="24"/>
        </w:rPr>
      </w:pPr>
      <w:r w:rsidRPr="00AD7125">
        <w:rPr>
          <w:b/>
          <w:sz w:val="24"/>
          <w:szCs w:val="24"/>
        </w:rPr>
        <w:t>Period(s) Offered:</w:t>
      </w:r>
      <w:r w:rsidR="003709AC" w:rsidRPr="00133273">
        <w:rPr>
          <w:sz w:val="24"/>
          <w:szCs w:val="24"/>
        </w:rPr>
        <w:tab/>
      </w:r>
      <w:r w:rsidR="00D32EA9">
        <w:rPr>
          <w:sz w:val="24"/>
          <w:szCs w:val="24"/>
        </w:rPr>
        <w:t>2 week</w:t>
      </w:r>
      <w:r w:rsidR="003709AC" w:rsidRPr="00133273">
        <w:rPr>
          <w:sz w:val="24"/>
          <w:szCs w:val="24"/>
        </w:rPr>
        <w:tab/>
      </w:r>
      <w:r w:rsidR="003709AC" w:rsidRPr="00133273">
        <w:rPr>
          <w:sz w:val="24"/>
          <w:szCs w:val="24"/>
        </w:rPr>
        <w:tab/>
      </w:r>
      <w:r w:rsidR="003709AC" w:rsidRPr="00133273">
        <w:rPr>
          <w:sz w:val="24"/>
          <w:szCs w:val="24"/>
        </w:rPr>
        <w:tab/>
      </w:r>
      <w:r w:rsidR="003709AC" w:rsidRPr="00133273">
        <w:rPr>
          <w:sz w:val="24"/>
          <w:szCs w:val="24"/>
        </w:rPr>
        <w:tab/>
      </w:r>
      <w:r w:rsidR="003709AC" w:rsidRPr="00133273">
        <w:rPr>
          <w:sz w:val="24"/>
          <w:szCs w:val="24"/>
        </w:rPr>
        <w:tab/>
      </w:r>
      <w:r w:rsidR="00231EAF">
        <w:rPr>
          <w:b/>
          <w:sz w:val="24"/>
          <w:szCs w:val="24"/>
        </w:rPr>
        <w:t>Curriculum Phase</w:t>
      </w:r>
      <w:r w:rsidR="00133273">
        <w:rPr>
          <w:b/>
          <w:sz w:val="24"/>
          <w:szCs w:val="24"/>
        </w:rPr>
        <w:t xml:space="preserve">:  </w:t>
      </w:r>
      <w:r w:rsidR="00231EAF">
        <w:rPr>
          <w:sz w:val="24"/>
          <w:szCs w:val="24"/>
        </w:rPr>
        <w:t>1</w:t>
      </w:r>
    </w:p>
    <w:p w14:paraId="58CE9DE2" w14:textId="77777777" w:rsidR="000A5DBA" w:rsidRPr="00133273" w:rsidRDefault="000A5DBA" w:rsidP="000A5DBA">
      <w:pPr>
        <w:pStyle w:val="NoSpacing"/>
        <w:rPr>
          <w:sz w:val="24"/>
          <w:szCs w:val="24"/>
        </w:rPr>
      </w:pPr>
      <w:r w:rsidRPr="00AD7125">
        <w:rPr>
          <w:b/>
          <w:sz w:val="24"/>
          <w:szCs w:val="24"/>
        </w:rPr>
        <w:t>Number of students per period:</w:t>
      </w:r>
      <w:r w:rsidR="002C4EFB">
        <w:rPr>
          <w:b/>
          <w:sz w:val="24"/>
          <w:szCs w:val="24"/>
        </w:rPr>
        <w:t xml:space="preserve">  </w:t>
      </w:r>
      <w:r w:rsidR="002C4EFB" w:rsidRPr="002C4EFB">
        <w:rPr>
          <w:sz w:val="24"/>
          <w:szCs w:val="24"/>
        </w:rPr>
        <w:t>10 students max</w:t>
      </w:r>
      <w:r w:rsidR="002C4EFB">
        <w:rPr>
          <w:sz w:val="24"/>
          <w:szCs w:val="24"/>
        </w:rPr>
        <w:t>*</w:t>
      </w:r>
      <w:r w:rsidR="005A5ECF" w:rsidRPr="00133273">
        <w:rPr>
          <w:sz w:val="24"/>
          <w:szCs w:val="24"/>
        </w:rPr>
        <w:tab/>
      </w:r>
      <w:r w:rsidR="005A5ECF" w:rsidRPr="00133273">
        <w:rPr>
          <w:sz w:val="24"/>
          <w:szCs w:val="24"/>
        </w:rPr>
        <w:tab/>
      </w:r>
      <w:r w:rsidR="005A5ECF" w:rsidRPr="00133273">
        <w:rPr>
          <w:b/>
          <w:sz w:val="24"/>
          <w:szCs w:val="24"/>
        </w:rPr>
        <w:t xml:space="preserve">Elective </w:t>
      </w:r>
      <w:r w:rsidR="005A5ECF">
        <w:rPr>
          <w:b/>
          <w:sz w:val="24"/>
          <w:szCs w:val="24"/>
        </w:rPr>
        <w:t>Length in weeks:</w:t>
      </w:r>
      <w:r w:rsidR="002C4EFB">
        <w:rPr>
          <w:b/>
          <w:sz w:val="24"/>
          <w:szCs w:val="24"/>
        </w:rPr>
        <w:t xml:space="preserve"> </w:t>
      </w:r>
      <w:r w:rsidR="002C4EFB" w:rsidRPr="002C4EFB">
        <w:rPr>
          <w:sz w:val="24"/>
          <w:szCs w:val="24"/>
        </w:rPr>
        <w:t>2 weeks</w:t>
      </w:r>
    </w:p>
    <w:p w14:paraId="098BBABA" w14:textId="77777777" w:rsidR="002C4EFB" w:rsidRDefault="002C4EFB" w:rsidP="002C4EFB">
      <w:pPr>
        <w:pStyle w:val="NoSpacing"/>
        <w:rPr>
          <w:b/>
          <w:bCs/>
          <w:sz w:val="24"/>
          <w:szCs w:val="24"/>
        </w:rPr>
      </w:pPr>
      <w:r>
        <w:rPr>
          <w:bCs/>
          <w:szCs w:val="24"/>
        </w:rPr>
        <w:t>*</w:t>
      </w:r>
      <w:r w:rsidRPr="002C4EFB">
        <w:rPr>
          <w:bCs/>
          <w:szCs w:val="24"/>
        </w:rPr>
        <w:t xml:space="preserve">Students who take the 2-week course may choose to enroll in the 8-week summer elective </w:t>
      </w:r>
      <w:r w:rsidRPr="002C4EFB">
        <w:rPr>
          <w:bCs/>
          <w:i/>
          <w:iCs/>
          <w:szCs w:val="24"/>
        </w:rPr>
        <w:t>Inclusive Teaching and Classroom Instruction in Med Prep</w:t>
      </w:r>
      <w:r w:rsidRPr="002C4EFB">
        <w:rPr>
          <w:bCs/>
          <w:szCs w:val="24"/>
        </w:rPr>
        <w:t>, but it is not a prerequisite for the summer elective</w:t>
      </w:r>
      <w:r>
        <w:rPr>
          <w:b/>
          <w:bCs/>
          <w:sz w:val="24"/>
          <w:szCs w:val="24"/>
        </w:rPr>
        <w:t>.</w:t>
      </w:r>
    </w:p>
    <w:p w14:paraId="508719F5" w14:textId="77777777" w:rsidR="000A5DBA" w:rsidRPr="00AD7125" w:rsidRDefault="000A5DBA" w:rsidP="000A5DBA">
      <w:pPr>
        <w:pStyle w:val="NoSpacing"/>
        <w:rPr>
          <w:b/>
          <w:sz w:val="16"/>
          <w:szCs w:val="16"/>
        </w:rPr>
      </w:pPr>
    </w:p>
    <w:p w14:paraId="7589477A" w14:textId="39CBA519" w:rsidR="00133273" w:rsidRPr="00D32EA9" w:rsidRDefault="00231EAF" w:rsidP="00231EAF">
      <w:pPr>
        <w:pStyle w:val="NoSpacing"/>
        <w:rPr>
          <w:b/>
          <w:sz w:val="24"/>
          <w:szCs w:val="24"/>
          <w:u w:val="single"/>
        </w:rPr>
      </w:pPr>
      <w:r w:rsidRPr="00133273">
        <w:rPr>
          <w:b/>
          <w:sz w:val="24"/>
          <w:szCs w:val="24"/>
        </w:rPr>
        <w:t>Estimated # of Hours Required</w:t>
      </w:r>
      <w:r w:rsidR="006C460E" w:rsidRPr="00133273">
        <w:rPr>
          <w:b/>
          <w:sz w:val="24"/>
          <w:szCs w:val="24"/>
        </w:rPr>
        <w:t xml:space="preserve"> </w:t>
      </w:r>
      <w:r w:rsidR="00133273" w:rsidRPr="00133273">
        <w:rPr>
          <w:b/>
          <w:sz w:val="24"/>
          <w:szCs w:val="24"/>
        </w:rPr>
        <w:t>per Week:  _</w:t>
      </w:r>
      <w:r w:rsidR="00D32EA9" w:rsidRPr="00D32EA9">
        <w:rPr>
          <w:b/>
          <w:sz w:val="24"/>
          <w:szCs w:val="24"/>
          <w:u w:val="single"/>
        </w:rPr>
        <w:t>23</w:t>
      </w:r>
      <w:r w:rsidR="00133273" w:rsidRPr="00133273">
        <w:rPr>
          <w:b/>
          <w:sz w:val="24"/>
          <w:szCs w:val="24"/>
        </w:rPr>
        <w:t>________</w:t>
      </w:r>
      <w:r w:rsidR="00D32EA9">
        <w:rPr>
          <w:b/>
          <w:sz w:val="24"/>
          <w:szCs w:val="24"/>
        </w:rPr>
        <w:tab/>
      </w:r>
      <w:r w:rsidR="00D32EA9">
        <w:rPr>
          <w:b/>
          <w:sz w:val="24"/>
          <w:szCs w:val="24"/>
        </w:rPr>
        <w:tab/>
      </w:r>
    </w:p>
    <w:p w14:paraId="3114DEE2" w14:textId="77777777" w:rsidR="00231EAF" w:rsidRPr="00BD7222" w:rsidRDefault="00231EAF" w:rsidP="00231EAF">
      <w:pPr>
        <w:pStyle w:val="NoSpacing"/>
        <w:rPr>
          <w:b/>
          <w:sz w:val="16"/>
          <w:szCs w:val="16"/>
        </w:rPr>
      </w:pPr>
    </w:p>
    <w:p w14:paraId="08B762F7" w14:textId="77777777" w:rsidR="00231EAF" w:rsidRPr="00BD7222" w:rsidRDefault="00231EAF" w:rsidP="00231EAF">
      <w:pPr>
        <w:pStyle w:val="NoSpacing"/>
        <w:rPr>
          <w:b/>
          <w:sz w:val="24"/>
          <w:szCs w:val="24"/>
        </w:rPr>
      </w:pPr>
      <w:r w:rsidRPr="00BD7222">
        <w:rPr>
          <w:b/>
          <w:sz w:val="24"/>
          <w:szCs w:val="24"/>
        </w:rPr>
        <w:t>Will any Face-to-Face/Zoom hours occur on Weekends?</w:t>
      </w:r>
      <w:r>
        <w:rPr>
          <w:b/>
          <w:sz w:val="24"/>
          <w:szCs w:val="24"/>
        </w:rPr>
        <w:t xml:space="preserve">        </w:t>
      </w:r>
      <w:r w:rsidRPr="00BD7222">
        <w:rPr>
          <w:b/>
          <w:sz w:val="24"/>
          <w:szCs w:val="24"/>
        </w:rPr>
        <w:t>Yes</w:t>
      </w:r>
      <w:r w:rsidR="006C460E">
        <w:rPr>
          <w:b/>
          <w:sz w:val="24"/>
          <w:szCs w:val="24"/>
          <w:u w:val="single"/>
        </w:rPr>
        <w:t>_____</w:t>
      </w:r>
      <w:r w:rsidRPr="00BD7222">
        <w:rPr>
          <w:b/>
          <w:sz w:val="24"/>
          <w:szCs w:val="24"/>
        </w:rPr>
        <w:tab/>
      </w:r>
      <w:r w:rsidRPr="00BD7222">
        <w:rPr>
          <w:b/>
          <w:sz w:val="24"/>
          <w:szCs w:val="24"/>
        </w:rPr>
        <w:tab/>
        <w:t>No</w:t>
      </w:r>
      <w:r w:rsidR="006C460E">
        <w:rPr>
          <w:b/>
          <w:sz w:val="24"/>
          <w:szCs w:val="24"/>
          <w:u w:val="single"/>
        </w:rPr>
        <w:t>_</w:t>
      </w:r>
      <w:r w:rsidR="00D32EA9">
        <w:rPr>
          <w:b/>
          <w:sz w:val="24"/>
          <w:szCs w:val="24"/>
          <w:u w:val="single"/>
        </w:rPr>
        <w:t>X</w:t>
      </w:r>
      <w:r w:rsidR="006C460E">
        <w:rPr>
          <w:b/>
          <w:sz w:val="24"/>
          <w:szCs w:val="24"/>
          <w:u w:val="single"/>
        </w:rPr>
        <w:t>__</w:t>
      </w:r>
    </w:p>
    <w:p w14:paraId="7E5C4F8E" w14:textId="77777777" w:rsidR="00231EAF" w:rsidRPr="00BD7222" w:rsidRDefault="00231EAF" w:rsidP="00231EAF">
      <w:pPr>
        <w:pStyle w:val="NoSpacing"/>
        <w:rPr>
          <w:b/>
          <w:sz w:val="24"/>
          <w:szCs w:val="24"/>
        </w:rPr>
      </w:pPr>
    </w:p>
    <w:p w14:paraId="3664F2C6" w14:textId="77777777" w:rsidR="00231EAF" w:rsidRPr="00BD7222" w:rsidRDefault="00231EAF" w:rsidP="00231EAF">
      <w:pPr>
        <w:pStyle w:val="NoSpacing"/>
        <w:rPr>
          <w:b/>
          <w:sz w:val="24"/>
          <w:szCs w:val="24"/>
        </w:rPr>
      </w:pPr>
      <w:r w:rsidRPr="00BD7222">
        <w:rPr>
          <w:b/>
          <w:sz w:val="24"/>
          <w:szCs w:val="24"/>
        </w:rPr>
        <w:t>Will any Face-to-Face/Zoom hours occur on after 5pm?</w:t>
      </w:r>
      <w:r>
        <w:rPr>
          <w:b/>
          <w:sz w:val="24"/>
          <w:szCs w:val="24"/>
        </w:rPr>
        <w:t xml:space="preserve">          </w:t>
      </w:r>
      <w:r w:rsidRPr="00BD7222">
        <w:rPr>
          <w:b/>
          <w:sz w:val="24"/>
          <w:szCs w:val="24"/>
        </w:rPr>
        <w:t>Yes</w:t>
      </w:r>
      <w:r w:rsidR="006C460E">
        <w:rPr>
          <w:b/>
          <w:sz w:val="24"/>
          <w:szCs w:val="24"/>
          <w:u w:val="single"/>
        </w:rPr>
        <w:t>_____</w:t>
      </w:r>
      <w:r w:rsidRPr="00BD7222">
        <w:rPr>
          <w:b/>
          <w:sz w:val="24"/>
          <w:szCs w:val="24"/>
        </w:rPr>
        <w:tab/>
      </w:r>
      <w:r w:rsidRPr="00BD7222">
        <w:rPr>
          <w:b/>
          <w:sz w:val="24"/>
          <w:szCs w:val="24"/>
        </w:rPr>
        <w:tab/>
        <w:t>No</w:t>
      </w:r>
      <w:r w:rsidR="006C460E">
        <w:rPr>
          <w:b/>
          <w:sz w:val="24"/>
          <w:szCs w:val="24"/>
          <w:u w:val="single"/>
        </w:rPr>
        <w:t>__</w:t>
      </w:r>
      <w:r w:rsidR="00D32EA9">
        <w:rPr>
          <w:b/>
          <w:sz w:val="24"/>
          <w:szCs w:val="24"/>
          <w:u w:val="single"/>
        </w:rPr>
        <w:t>X</w:t>
      </w:r>
      <w:r w:rsidR="006C460E">
        <w:rPr>
          <w:b/>
          <w:sz w:val="24"/>
          <w:szCs w:val="24"/>
          <w:u w:val="single"/>
        </w:rPr>
        <w:t>__</w:t>
      </w:r>
      <w:r w:rsidRPr="00BD7222">
        <w:rPr>
          <w:b/>
          <w:sz w:val="24"/>
          <w:szCs w:val="24"/>
          <w:u w:val="single"/>
        </w:rPr>
        <w:t xml:space="preserve">  </w:t>
      </w:r>
    </w:p>
    <w:p w14:paraId="59C256E4" w14:textId="77777777" w:rsidR="00231EAF" w:rsidRDefault="00231EAF" w:rsidP="000A5DBA">
      <w:pPr>
        <w:pStyle w:val="NoSpacing"/>
        <w:rPr>
          <w:b/>
          <w:sz w:val="24"/>
          <w:szCs w:val="24"/>
        </w:rPr>
      </w:pPr>
    </w:p>
    <w:p w14:paraId="0F8C552D" w14:textId="77777777" w:rsidR="002C4EFB" w:rsidRDefault="000A5DBA" w:rsidP="002C4EFB">
      <w:pPr>
        <w:pStyle w:val="NoSpacing"/>
        <w:rPr>
          <w:b/>
          <w:bCs/>
          <w:sz w:val="24"/>
          <w:szCs w:val="24"/>
        </w:rPr>
      </w:pPr>
      <w:r w:rsidRPr="00AD7125">
        <w:rPr>
          <w:b/>
          <w:sz w:val="24"/>
          <w:szCs w:val="24"/>
        </w:rPr>
        <w:t>Purpose:</w:t>
      </w:r>
      <w:r w:rsidR="002C4EFB">
        <w:rPr>
          <w:b/>
          <w:sz w:val="24"/>
          <w:szCs w:val="24"/>
        </w:rPr>
        <w:t xml:space="preserve"> </w:t>
      </w:r>
      <w:r w:rsidR="002C4EFB" w:rsidRPr="002C4EFB">
        <w:rPr>
          <w:bCs/>
          <w:sz w:val="24"/>
          <w:szCs w:val="24"/>
        </w:rPr>
        <w:t>To provide an introduction to the fundamentals of adult learning and curriculum development with an emphasis on cultural responsiveness and inclusive classroom practices in the application to teaching skills and preparation as a future physician-educator. Students in the course will help develop the 7-week Summer Med Prep Program for American Indian and Alaska Native students preparing to take the MCAT and apply to medical school.</w:t>
      </w:r>
      <w:r w:rsidR="002C4EFB">
        <w:rPr>
          <w:b/>
          <w:bCs/>
          <w:sz w:val="24"/>
          <w:szCs w:val="24"/>
        </w:rPr>
        <w:t xml:space="preserve"> </w:t>
      </w:r>
    </w:p>
    <w:p w14:paraId="15AC6BDA" w14:textId="77777777" w:rsidR="000A5DBA" w:rsidRPr="00AD7125" w:rsidRDefault="000A5DBA" w:rsidP="000A5DBA">
      <w:pPr>
        <w:pStyle w:val="NoSpacing"/>
        <w:rPr>
          <w:b/>
          <w:sz w:val="24"/>
          <w:szCs w:val="24"/>
        </w:rPr>
      </w:pPr>
    </w:p>
    <w:p w14:paraId="12B24F22" w14:textId="77777777" w:rsidR="000A5DBA" w:rsidRDefault="000A5DBA" w:rsidP="000A5DBA">
      <w:pPr>
        <w:pStyle w:val="NoSpacing"/>
        <w:rPr>
          <w:sz w:val="24"/>
          <w:szCs w:val="24"/>
        </w:rPr>
      </w:pPr>
    </w:p>
    <w:p w14:paraId="5D928306" w14:textId="77777777" w:rsidR="000A5DBA" w:rsidRDefault="000A5DBA" w:rsidP="000A5DBA">
      <w:pPr>
        <w:pStyle w:val="NoSpacing"/>
      </w:pPr>
      <w:r w:rsidRPr="000A5DBA">
        <w:rPr>
          <w:b/>
          <w:sz w:val="28"/>
          <w:szCs w:val="28"/>
          <w:u w:val="single"/>
        </w:rPr>
        <w:t>Objectives:</w:t>
      </w:r>
      <w:r>
        <w:t xml:space="preserve">  </w:t>
      </w:r>
      <w:r w:rsidRPr="000C4994">
        <w:t xml:space="preserve">Following successful completion of this elective, the </w:t>
      </w:r>
      <w:r w:rsidRPr="000C4994">
        <w:rPr>
          <w:u w:val="single"/>
        </w:rPr>
        <w:t>student</w:t>
      </w:r>
      <w:r w:rsidRPr="000C4994">
        <w:t xml:space="preserve"> will be able to:</w:t>
      </w:r>
    </w:p>
    <w:p w14:paraId="58B95572" w14:textId="74355636" w:rsidR="00D32EA9" w:rsidRDefault="00D32EA9" w:rsidP="00D32EA9">
      <w:pPr>
        <w:pStyle w:val="NoSpacing"/>
        <w:numPr>
          <w:ilvl w:val="0"/>
          <w:numId w:val="3"/>
        </w:numPr>
      </w:pPr>
      <w:r>
        <w:t>A</w:t>
      </w:r>
      <w:r w:rsidR="0090430B">
        <w:t>dopt</w:t>
      </w:r>
      <w:r>
        <w:t xml:space="preserve"> the principles and practices of adult learning, learner-centered teaching, and culturally responsive instruction </w:t>
      </w:r>
      <w:r w:rsidR="0090430B">
        <w:t>during</w:t>
      </w:r>
      <w:r>
        <w:t xml:space="preserve"> Med Prep course design (competency 1.8, 4.5).</w:t>
      </w:r>
    </w:p>
    <w:p w14:paraId="590FCF34" w14:textId="57AA588F" w:rsidR="00D32EA9" w:rsidRDefault="0090430B" w:rsidP="00D32EA9">
      <w:pPr>
        <w:pStyle w:val="NoSpacing"/>
        <w:numPr>
          <w:ilvl w:val="0"/>
          <w:numId w:val="3"/>
        </w:numPr>
      </w:pPr>
      <w:r>
        <w:t xml:space="preserve">Generate </w:t>
      </w:r>
      <w:r w:rsidR="00D32EA9">
        <w:t xml:space="preserve"> appropriate learning objectives and align instructional activities to those objectives in course design (competency 1.8).</w:t>
      </w:r>
    </w:p>
    <w:p w14:paraId="4E8CE118" w14:textId="3D143F1D" w:rsidR="00D32EA9" w:rsidRDefault="0090430B" w:rsidP="00D32EA9">
      <w:pPr>
        <w:pStyle w:val="NoSpacing"/>
        <w:numPr>
          <w:ilvl w:val="0"/>
          <w:numId w:val="3"/>
        </w:numPr>
      </w:pPr>
      <w:r>
        <w:t xml:space="preserve">Generate </w:t>
      </w:r>
      <w:r w:rsidR="00D32EA9">
        <w:t>lessons on biology, general chemistry, organic chemistry, biochemistry, physics/math, behavioral science, and critical analysis and reasoning for students preparing to take the MCAT (competency 1.8, 4.5).</w:t>
      </w:r>
    </w:p>
    <w:p w14:paraId="0DA44271" w14:textId="77777777" w:rsidR="00D32EA9" w:rsidRDefault="00D32EA9" w:rsidP="00D32EA9">
      <w:pPr>
        <w:pStyle w:val="NoSpacing"/>
        <w:numPr>
          <w:ilvl w:val="0"/>
          <w:numId w:val="3"/>
        </w:numPr>
      </w:pPr>
      <w:r>
        <w:t>Choose to function professionally and effectively as part of a pre-med educational team (competency 4.3).</w:t>
      </w:r>
    </w:p>
    <w:p w14:paraId="7195B207" w14:textId="77777777" w:rsidR="00182420" w:rsidRDefault="00182420" w:rsidP="000A5DBA">
      <w:pPr>
        <w:pStyle w:val="NoSpacing"/>
      </w:pPr>
    </w:p>
    <w:p w14:paraId="16DBB39A" w14:textId="77777777" w:rsidR="00182420" w:rsidRDefault="00182420" w:rsidP="000A5DBA">
      <w:pPr>
        <w:pStyle w:val="NoSpacing"/>
      </w:pPr>
    </w:p>
    <w:p w14:paraId="0585D492" w14:textId="77777777" w:rsidR="000A5DBA" w:rsidRPr="000C4994" w:rsidRDefault="000A5DBA" w:rsidP="000A5DBA">
      <w:pPr>
        <w:pStyle w:val="NoSpacing"/>
      </w:pPr>
      <w:r w:rsidRPr="000A5DBA">
        <w:rPr>
          <w:b/>
          <w:sz w:val="28"/>
          <w:szCs w:val="28"/>
          <w:u w:val="single"/>
        </w:rPr>
        <w:t>Instructional Activities</w:t>
      </w:r>
      <w:r w:rsidRPr="000A5DBA">
        <w:rPr>
          <w:b/>
          <w:sz w:val="28"/>
          <w:szCs w:val="28"/>
        </w:rPr>
        <w:t>:</w:t>
      </w:r>
      <w:r w:rsidRPr="000C4994">
        <w:t xml:space="preserve"> During this elective, </w:t>
      </w:r>
      <w:r w:rsidRPr="000C4994">
        <w:rPr>
          <w:u w:val="single"/>
        </w:rPr>
        <w:t>the student</w:t>
      </w:r>
      <w:r w:rsidRPr="000C4994">
        <w:t xml:space="preserve"> will be involved in/experience:</w:t>
      </w:r>
    </w:p>
    <w:p w14:paraId="7A388C4C" w14:textId="56971F65" w:rsidR="00375209" w:rsidRDefault="00375209" w:rsidP="00375209">
      <w:pPr>
        <w:pStyle w:val="NoSpacing"/>
        <w:numPr>
          <w:ilvl w:val="0"/>
          <w:numId w:val="5"/>
        </w:numPr>
      </w:pPr>
      <w:r>
        <w:t>Group project to design summer Med Prep course to prepare American Indian and Alaska Native students to take the MCAT and apply to medical school.</w:t>
      </w:r>
    </w:p>
    <w:p w14:paraId="666B46B4" w14:textId="77777777" w:rsidR="000A5DBA" w:rsidRPr="00C57AE9" w:rsidRDefault="000A5DBA" w:rsidP="000A5DBA">
      <w:pPr>
        <w:pStyle w:val="NoSpacing"/>
        <w:rPr>
          <w:sz w:val="8"/>
        </w:rPr>
      </w:pPr>
    </w:p>
    <w:p w14:paraId="3BA72500" w14:textId="77777777" w:rsidR="000A5DBA" w:rsidRDefault="00375209" w:rsidP="00375209">
      <w:pPr>
        <w:pStyle w:val="NoSpacing"/>
        <w:numPr>
          <w:ilvl w:val="0"/>
          <w:numId w:val="5"/>
        </w:numPr>
      </w:pPr>
      <w:r>
        <w:t>Prepare tentative schedule of lessons and ancillary activities, such as guest speakers, student panels, and mock interviews.</w:t>
      </w:r>
    </w:p>
    <w:p w14:paraId="16433736" w14:textId="77777777" w:rsidR="000A5DBA" w:rsidRPr="00C57AE9" w:rsidRDefault="000A5DBA" w:rsidP="000A5DBA">
      <w:pPr>
        <w:pStyle w:val="NoSpacing"/>
        <w:rPr>
          <w:sz w:val="8"/>
          <w:szCs w:val="16"/>
        </w:rPr>
      </w:pPr>
    </w:p>
    <w:p w14:paraId="2BA9CDAA" w14:textId="77777777" w:rsidR="000A5DBA" w:rsidRDefault="00375209" w:rsidP="00375209">
      <w:pPr>
        <w:pStyle w:val="NoSpacing"/>
        <w:numPr>
          <w:ilvl w:val="0"/>
          <w:numId w:val="5"/>
        </w:numPr>
      </w:pPr>
      <w:r>
        <w:t>Review and revise previous lessons on biology, general chemistry, organic chemistry, biochemistry, physics/math, behavioral science, and critical analysis and reasoning.</w:t>
      </w:r>
    </w:p>
    <w:p w14:paraId="11D5EAA3" w14:textId="77777777" w:rsidR="00C57AE9" w:rsidRPr="00C57AE9" w:rsidRDefault="00C57AE9" w:rsidP="00C57AE9">
      <w:pPr>
        <w:pStyle w:val="NoSpacing"/>
        <w:ind w:left="720"/>
        <w:rPr>
          <w:sz w:val="8"/>
        </w:rPr>
      </w:pPr>
    </w:p>
    <w:p w14:paraId="3B1094AD" w14:textId="7CA99C16" w:rsidR="00375209" w:rsidRDefault="00375209" w:rsidP="00375209">
      <w:pPr>
        <w:pStyle w:val="NoSpacing"/>
        <w:numPr>
          <w:ilvl w:val="0"/>
          <w:numId w:val="5"/>
        </w:numPr>
      </w:pPr>
      <w:r>
        <w:t>Prepare lessons on general study skills and test-taking strategies.</w:t>
      </w:r>
    </w:p>
    <w:p w14:paraId="06247E8D" w14:textId="7E9C37A9" w:rsidR="00375209" w:rsidRPr="00C57AE9" w:rsidRDefault="00C57AE9" w:rsidP="00C57AE9">
      <w:pPr>
        <w:pStyle w:val="ListParagraph"/>
        <w:tabs>
          <w:tab w:val="left" w:pos="10065"/>
        </w:tabs>
        <w:rPr>
          <w:sz w:val="8"/>
        </w:rPr>
      </w:pPr>
      <w:r>
        <w:rPr>
          <w:sz w:val="8"/>
        </w:rPr>
        <w:tab/>
      </w:r>
    </w:p>
    <w:p w14:paraId="4117A88F" w14:textId="1B7C7717" w:rsidR="00375209" w:rsidRDefault="00375209" w:rsidP="00375209">
      <w:pPr>
        <w:pStyle w:val="NoSpacing"/>
        <w:numPr>
          <w:ilvl w:val="0"/>
          <w:numId w:val="5"/>
        </w:numPr>
      </w:pPr>
      <w:r>
        <w:t>Group readings and discussions on culturally responsive education.</w:t>
      </w:r>
    </w:p>
    <w:p w14:paraId="1AA61451" w14:textId="77777777" w:rsidR="00C57AE9" w:rsidRDefault="00C57AE9" w:rsidP="00C57AE9">
      <w:pPr>
        <w:pStyle w:val="ListParagraph"/>
      </w:pPr>
    </w:p>
    <w:p w14:paraId="10F17870" w14:textId="77777777" w:rsidR="00C57AE9" w:rsidRDefault="00C57AE9" w:rsidP="00C57AE9">
      <w:pPr>
        <w:pStyle w:val="NoSpacing"/>
        <w:ind w:left="720"/>
      </w:pPr>
    </w:p>
    <w:p w14:paraId="43AA5EC6" w14:textId="77777777" w:rsidR="00182420" w:rsidRDefault="00182420" w:rsidP="000A5DBA">
      <w:pPr>
        <w:pStyle w:val="NoSpacing"/>
      </w:pPr>
    </w:p>
    <w:p w14:paraId="7A02B030" w14:textId="77777777" w:rsidR="006C09EB" w:rsidRPr="002C4EFB" w:rsidRDefault="006C09EB" w:rsidP="000A5DBA">
      <w:pPr>
        <w:pStyle w:val="NoSpacing"/>
      </w:pPr>
      <w:r>
        <w:t xml:space="preserve">Grading for this elective is Satisfactory/Unsatisfactory. </w:t>
      </w:r>
    </w:p>
    <w:p w14:paraId="542E0E9B" w14:textId="77777777" w:rsidR="006A1FA8" w:rsidRDefault="006A1FA8" w:rsidP="000A5DBA">
      <w:pPr>
        <w:pStyle w:val="NoSpacing"/>
        <w:rPr>
          <w:b/>
          <w:sz w:val="28"/>
          <w:szCs w:val="28"/>
          <w:u w:val="single"/>
        </w:rPr>
      </w:pPr>
    </w:p>
    <w:p w14:paraId="05F3432D" w14:textId="77777777" w:rsidR="000A5DBA" w:rsidRPr="000A5DBA" w:rsidRDefault="000A5DBA" w:rsidP="000A5DBA">
      <w:pPr>
        <w:pStyle w:val="NoSpacing"/>
      </w:pPr>
      <w:r w:rsidRPr="000A5DBA">
        <w:rPr>
          <w:b/>
          <w:sz w:val="28"/>
          <w:szCs w:val="28"/>
          <w:u w:val="single"/>
        </w:rPr>
        <w:t>Criteria for Grading</w:t>
      </w:r>
      <w:r w:rsidRPr="000A5DBA">
        <w:t xml:space="preserve">: </w:t>
      </w:r>
      <w:r>
        <w:t xml:space="preserve"> </w:t>
      </w:r>
      <w:r w:rsidRPr="000A5DBA">
        <w:t xml:space="preserve">During and following this elective, the </w:t>
      </w:r>
      <w:r w:rsidRPr="000A5DBA">
        <w:rPr>
          <w:u w:val="single"/>
        </w:rPr>
        <w:t>precepto</w:t>
      </w:r>
      <w:r w:rsidRPr="000A5DBA">
        <w:t>r will:</w:t>
      </w:r>
    </w:p>
    <w:p w14:paraId="6064DA48" w14:textId="06520CB1" w:rsidR="000A5DBA" w:rsidRPr="00133273" w:rsidRDefault="000A5DBA" w:rsidP="00C57AE9">
      <w:pPr>
        <w:pStyle w:val="NoSpacing"/>
        <w:numPr>
          <w:ilvl w:val="0"/>
          <w:numId w:val="9"/>
        </w:numPr>
      </w:pPr>
      <w:r w:rsidRPr="00133273">
        <w:rPr>
          <w:szCs w:val="24"/>
        </w:rPr>
        <w:t xml:space="preserve">Utilize the standardized UNDSMHS </w:t>
      </w:r>
      <w:r w:rsidR="006C09EB" w:rsidRPr="00133273">
        <w:rPr>
          <w:szCs w:val="24"/>
        </w:rPr>
        <w:t xml:space="preserve">phase I </w:t>
      </w:r>
      <w:r w:rsidRPr="00133273">
        <w:rPr>
          <w:szCs w:val="24"/>
        </w:rPr>
        <w:t>elective evaluation form</w:t>
      </w:r>
    </w:p>
    <w:p w14:paraId="1816DA32" w14:textId="77777777" w:rsidR="00133273" w:rsidRPr="00AD7125" w:rsidRDefault="00133273" w:rsidP="00133273">
      <w:pPr>
        <w:pStyle w:val="NoSpacing"/>
        <w:rPr>
          <w:sz w:val="16"/>
          <w:szCs w:val="16"/>
        </w:rPr>
      </w:pPr>
    </w:p>
    <w:p w14:paraId="3FBD6211" w14:textId="740A960D" w:rsidR="008E12C3" w:rsidRDefault="008E12C3" w:rsidP="00C57AE9">
      <w:pPr>
        <w:pStyle w:val="NoSpacing"/>
        <w:numPr>
          <w:ilvl w:val="0"/>
          <w:numId w:val="9"/>
        </w:numPr>
        <w:rPr>
          <w:sz w:val="24"/>
          <w:szCs w:val="24"/>
        </w:rPr>
      </w:pPr>
      <w:r>
        <w:rPr>
          <w:sz w:val="24"/>
          <w:szCs w:val="24"/>
        </w:rPr>
        <w:t>Monitor the progress and evaluate the performance of student instructors based on direct observation, and review of written work and oral work, and review of peer and student feedback on the medical student’s:</w:t>
      </w:r>
    </w:p>
    <w:p w14:paraId="5F67FEF7" w14:textId="670F0B75" w:rsidR="008E12C3" w:rsidRDefault="008E12C3" w:rsidP="008E12C3">
      <w:pPr>
        <w:pStyle w:val="NoSpacing"/>
        <w:numPr>
          <w:ilvl w:val="1"/>
          <w:numId w:val="7"/>
        </w:numPr>
        <w:rPr>
          <w:sz w:val="24"/>
          <w:szCs w:val="24"/>
        </w:rPr>
      </w:pPr>
      <w:r>
        <w:rPr>
          <w:sz w:val="24"/>
          <w:szCs w:val="24"/>
        </w:rPr>
        <w:t>Demonstrated professional and leadership skills in interactions with peers. (Objective</w:t>
      </w:r>
      <w:r w:rsidR="0090430B">
        <w:rPr>
          <w:sz w:val="24"/>
          <w:szCs w:val="24"/>
        </w:rPr>
        <w:t>4</w:t>
      </w:r>
      <w:r>
        <w:rPr>
          <w:sz w:val="24"/>
          <w:szCs w:val="24"/>
        </w:rPr>
        <w:t>)</w:t>
      </w:r>
    </w:p>
    <w:p w14:paraId="33AD2CF0" w14:textId="361F164B" w:rsidR="008E12C3" w:rsidRDefault="008E12C3" w:rsidP="008E12C3">
      <w:pPr>
        <w:pStyle w:val="NoSpacing"/>
        <w:numPr>
          <w:ilvl w:val="1"/>
          <w:numId w:val="7"/>
        </w:numPr>
        <w:rPr>
          <w:sz w:val="24"/>
          <w:szCs w:val="24"/>
        </w:rPr>
      </w:pPr>
      <w:r>
        <w:rPr>
          <w:sz w:val="24"/>
          <w:szCs w:val="24"/>
        </w:rPr>
        <w:t>Ability to work in a professional team environment. (Objective</w:t>
      </w:r>
      <w:r w:rsidR="0090430B">
        <w:rPr>
          <w:sz w:val="24"/>
          <w:szCs w:val="24"/>
        </w:rPr>
        <w:t>4</w:t>
      </w:r>
      <w:r>
        <w:rPr>
          <w:sz w:val="24"/>
          <w:szCs w:val="24"/>
        </w:rPr>
        <w:t>)</w:t>
      </w:r>
    </w:p>
    <w:p w14:paraId="15A1B98C" w14:textId="61A700DA" w:rsidR="008E12C3" w:rsidRDefault="008E12C3" w:rsidP="008E12C3">
      <w:pPr>
        <w:pStyle w:val="NoSpacing"/>
        <w:numPr>
          <w:ilvl w:val="1"/>
          <w:numId w:val="7"/>
        </w:numPr>
        <w:rPr>
          <w:sz w:val="24"/>
          <w:szCs w:val="24"/>
        </w:rPr>
      </w:pPr>
      <w:r>
        <w:rPr>
          <w:sz w:val="24"/>
          <w:szCs w:val="24"/>
        </w:rPr>
        <w:t>Participation in and preparation for planning and progress meetings. (Objective</w:t>
      </w:r>
      <w:r w:rsidR="0090430B">
        <w:rPr>
          <w:sz w:val="24"/>
          <w:szCs w:val="24"/>
        </w:rPr>
        <w:t>1, 2, 3</w:t>
      </w:r>
      <w:r>
        <w:rPr>
          <w:sz w:val="24"/>
          <w:szCs w:val="24"/>
        </w:rPr>
        <w:t>)</w:t>
      </w:r>
    </w:p>
    <w:p w14:paraId="7857F8D6" w14:textId="5ED8A195" w:rsidR="008E12C3" w:rsidRDefault="008E12C3" w:rsidP="008E12C3">
      <w:pPr>
        <w:pStyle w:val="NoSpacing"/>
        <w:numPr>
          <w:ilvl w:val="1"/>
          <w:numId w:val="7"/>
        </w:numPr>
        <w:rPr>
          <w:sz w:val="24"/>
          <w:szCs w:val="24"/>
        </w:rPr>
      </w:pPr>
      <w:r>
        <w:rPr>
          <w:sz w:val="24"/>
          <w:szCs w:val="24"/>
        </w:rPr>
        <w:t xml:space="preserve">Contribution to design, development, and delivery of Med Prep curriculum. (Objective </w:t>
      </w:r>
      <w:r w:rsidR="0090430B">
        <w:rPr>
          <w:sz w:val="24"/>
          <w:szCs w:val="24"/>
        </w:rPr>
        <w:t>1, 2, 3</w:t>
      </w:r>
      <w:r>
        <w:rPr>
          <w:sz w:val="24"/>
          <w:szCs w:val="24"/>
        </w:rPr>
        <w:t>)</w:t>
      </w:r>
    </w:p>
    <w:p w14:paraId="61F226CC" w14:textId="37BBAAAB" w:rsidR="008E12C3" w:rsidRDefault="008E12C3" w:rsidP="008E12C3">
      <w:pPr>
        <w:pStyle w:val="NoSpacing"/>
        <w:numPr>
          <w:ilvl w:val="1"/>
          <w:numId w:val="7"/>
        </w:numPr>
        <w:rPr>
          <w:sz w:val="24"/>
          <w:szCs w:val="24"/>
        </w:rPr>
      </w:pPr>
      <w:r>
        <w:rPr>
          <w:sz w:val="24"/>
          <w:szCs w:val="24"/>
        </w:rPr>
        <w:t>Understanding and application of the basic principles of adult learning theory, learner-centered teaching, and culturally appropriate instructional approaches. (Objective 1, )</w:t>
      </w:r>
    </w:p>
    <w:p w14:paraId="21C74018" w14:textId="77777777" w:rsidR="008E12C3" w:rsidRPr="00183F5A" w:rsidRDefault="008E12C3" w:rsidP="008E12C3">
      <w:pPr>
        <w:pStyle w:val="NoSpacing"/>
        <w:numPr>
          <w:ilvl w:val="1"/>
          <w:numId w:val="7"/>
        </w:numPr>
        <w:rPr>
          <w:sz w:val="24"/>
          <w:szCs w:val="24"/>
        </w:rPr>
      </w:pPr>
      <w:r>
        <w:rPr>
          <w:sz w:val="24"/>
          <w:szCs w:val="24"/>
        </w:rPr>
        <w:t>Completion and submission of tentative curriculum and schedule. (Objective 1, 2</w:t>
      </w:r>
      <w:r w:rsidR="0090430B">
        <w:rPr>
          <w:sz w:val="24"/>
          <w:szCs w:val="24"/>
        </w:rPr>
        <w:t>, 3</w:t>
      </w:r>
      <w:r>
        <w:rPr>
          <w:sz w:val="24"/>
          <w:szCs w:val="24"/>
        </w:rPr>
        <w:t>)</w:t>
      </w:r>
    </w:p>
    <w:p w14:paraId="73F2A657" w14:textId="77777777" w:rsidR="00133273" w:rsidRDefault="00133273" w:rsidP="00133273">
      <w:pPr>
        <w:pStyle w:val="NoSpacing"/>
      </w:pPr>
    </w:p>
    <w:p w14:paraId="3EE45EB4" w14:textId="77777777" w:rsidR="00AD7125" w:rsidRPr="00AD7125" w:rsidRDefault="00AD7125" w:rsidP="000A5DBA">
      <w:pPr>
        <w:pStyle w:val="NoSpacing"/>
        <w:rPr>
          <w:sz w:val="16"/>
          <w:szCs w:val="16"/>
        </w:rPr>
      </w:pPr>
    </w:p>
    <w:p w14:paraId="5A11E60C" w14:textId="77777777" w:rsidR="00AD7125" w:rsidRDefault="00AD7125" w:rsidP="000A5DBA">
      <w:pPr>
        <w:pStyle w:val="NoSpacing"/>
      </w:pPr>
    </w:p>
    <w:p w14:paraId="7BB33F36" w14:textId="77777777" w:rsidR="00182420" w:rsidRDefault="00182420" w:rsidP="000A5DBA">
      <w:pPr>
        <w:pStyle w:val="NoSpacing"/>
      </w:pPr>
    </w:p>
    <w:p w14:paraId="268CE731" w14:textId="77777777" w:rsidR="002C4EFB" w:rsidRDefault="002C4EFB" w:rsidP="000A5DBA">
      <w:pPr>
        <w:pStyle w:val="NoSpacing"/>
      </w:pPr>
    </w:p>
    <w:p w14:paraId="068DFDEC" w14:textId="77777777" w:rsidR="002C4EFB" w:rsidRDefault="002C4EFB" w:rsidP="000A5DBA">
      <w:pPr>
        <w:pStyle w:val="NoSpacing"/>
      </w:pPr>
    </w:p>
    <w:p w14:paraId="10530647" w14:textId="77777777" w:rsidR="002C4EFB" w:rsidRDefault="002C4EFB" w:rsidP="000A5DBA">
      <w:pPr>
        <w:pStyle w:val="NoSpacing"/>
      </w:pPr>
    </w:p>
    <w:p w14:paraId="5C248677" w14:textId="77777777" w:rsidR="002C4EFB" w:rsidRDefault="002C4EFB" w:rsidP="000A5DBA">
      <w:pPr>
        <w:pStyle w:val="NoSpacing"/>
      </w:pPr>
    </w:p>
    <w:p w14:paraId="004777AC" w14:textId="77777777" w:rsidR="002C4EFB" w:rsidRDefault="002C4EFB" w:rsidP="000A5DBA">
      <w:pPr>
        <w:pStyle w:val="NoSpacing"/>
      </w:pPr>
    </w:p>
    <w:p w14:paraId="50C6BF4D" w14:textId="77777777" w:rsidR="002C4EFB" w:rsidRDefault="002C4EFB" w:rsidP="000A5DBA">
      <w:pPr>
        <w:pStyle w:val="NoSpacing"/>
      </w:pPr>
    </w:p>
    <w:p w14:paraId="73A5C131" w14:textId="77777777" w:rsidR="002C4EFB" w:rsidRDefault="002C4EFB" w:rsidP="000A5DBA">
      <w:pPr>
        <w:pStyle w:val="NoSpacing"/>
      </w:pPr>
    </w:p>
    <w:p w14:paraId="38F16352" w14:textId="77777777" w:rsidR="002C4EFB" w:rsidRDefault="002C4EFB" w:rsidP="000A5DBA">
      <w:pPr>
        <w:pStyle w:val="NoSpacing"/>
      </w:pPr>
    </w:p>
    <w:p w14:paraId="1F7C17A2" w14:textId="77777777" w:rsidR="002C4EFB" w:rsidRDefault="002C4EFB" w:rsidP="000A5DBA">
      <w:pPr>
        <w:pStyle w:val="NoSpacing"/>
      </w:pPr>
    </w:p>
    <w:p w14:paraId="76A36955" w14:textId="77777777" w:rsidR="002C4EFB" w:rsidRDefault="002C4EFB" w:rsidP="000A5DBA">
      <w:pPr>
        <w:pStyle w:val="NoSpacing"/>
      </w:pPr>
    </w:p>
    <w:p w14:paraId="760CC6A8" w14:textId="77777777" w:rsidR="002C4EFB" w:rsidRDefault="002C4EFB" w:rsidP="000A5DBA">
      <w:pPr>
        <w:pStyle w:val="NoSpacing"/>
      </w:pPr>
    </w:p>
    <w:p w14:paraId="632E00B5" w14:textId="77777777" w:rsidR="002C4EFB" w:rsidRDefault="002C4EFB" w:rsidP="000A5DBA">
      <w:pPr>
        <w:pStyle w:val="NoSpacing"/>
      </w:pPr>
    </w:p>
    <w:p w14:paraId="76DE0C52" w14:textId="77777777" w:rsidR="002C4EFB" w:rsidRDefault="002C4EFB" w:rsidP="000A5DBA">
      <w:pPr>
        <w:pStyle w:val="NoSpacing"/>
      </w:pPr>
    </w:p>
    <w:p w14:paraId="3F8BAD8F" w14:textId="77777777" w:rsidR="002C4EFB" w:rsidRDefault="002C4EFB" w:rsidP="000A5DBA">
      <w:pPr>
        <w:pStyle w:val="NoSpacing"/>
      </w:pPr>
    </w:p>
    <w:p w14:paraId="6C8E25E2" w14:textId="77777777" w:rsidR="002C4EFB" w:rsidRDefault="002C4EFB" w:rsidP="000A5DBA">
      <w:pPr>
        <w:pStyle w:val="NoSpacing"/>
      </w:pPr>
    </w:p>
    <w:p w14:paraId="24502E43" w14:textId="77777777" w:rsidR="002C4EFB" w:rsidRDefault="002C4EFB" w:rsidP="000A5DBA">
      <w:pPr>
        <w:pStyle w:val="NoSpacing"/>
      </w:pPr>
    </w:p>
    <w:p w14:paraId="330B8E31" w14:textId="77777777" w:rsidR="002C4EFB" w:rsidRDefault="002C4EFB" w:rsidP="000A5DBA">
      <w:pPr>
        <w:pStyle w:val="NoSpacing"/>
      </w:pPr>
    </w:p>
    <w:p w14:paraId="5D5ABD13" w14:textId="77777777" w:rsidR="002C4EFB" w:rsidRDefault="002C4EFB" w:rsidP="000A5DBA">
      <w:pPr>
        <w:pStyle w:val="NoSpacing"/>
      </w:pPr>
    </w:p>
    <w:p w14:paraId="7D14627B" w14:textId="77777777" w:rsidR="002C4EFB" w:rsidRDefault="002C4EFB" w:rsidP="000A5DBA">
      <w:pPr>
        <w:pStyle w:val="NoSpacing"/>
      </w:pPr>
    </w:p>
    <w:p w14:paraId="12130E0F" w14:textId="77777777" w:rsidR="002C4EFB" w:rsidRDefault="002C4EFB" w:rsidP="000A5DBA">
      <w:pPr>
        <w:pStyle w:val="NoSpacing"/>
      </w:pPr>
    </w:p>
    <w:p w14:paraId="000F1538" w14:textId="77777777" w:rsidR="002C4EFB" w:rsidRDefault="002C4EFB" w:rsidP="000A5DBA">
      <w:pPr>
        <w:pStyle w:val="NoSpacing"/>
      </w:pPr>
    </w:p>
    <w:p w14:paraId="5DADA88F" w14:textId="77777777" w:rsidR="002C4EFB" w:rsidRDefault="002C4EFB" w:rsidP="000A5DBA">
      <w:pPr>
        <w:pStyle w:val="NoSpacing"/>
      </w:pPr>
    </w:p>
    <w:p w14:paraId="6A285E06" w14:textId="706620AB" w:rsidR="002C4EFB" w:rsidRDefault="002C4EFB" w:rsidP="000A5DBA">
      <w:pPr>
        <w:pStyle w:val="NoSpacing"/>
      </w:pPr>
    </w:p>
    <w:p w14:paraId="190037A2" w14:textId="386310E7" w:rsidR="00C57AE9" w:rsidRDefault="00C57AE9" w:rsidP="000A5DBA">
      <w:pPr>
        <w:pStyle w:val="NoSpacing"/>
      </w:pPr>
    </w:p>
    <w:p w14:paraId="4B8C3998" w14:textId="5D8A6797" w:rsidR="00C57AE9" w:rsidRDefault="00C57AE9" w:rsidP="000A5DBA">
      <w:pPr>
        <w:pStyle w:val="NoSpacing"/>
      </w:pPr>
    </w:p>
    <w:p w14:paraId="21B4F0DC" w14:textId="3588FC11" w:rsidR="00C57AE9" w:rsidRDefault="00C57AE9" w:rsidP="000A5DBA">
      <w:pPr>
        <w:pStyle w:val="NoSpacing"/>
      </w:pPr>
    </w:p>
    <w:p w14:paraId="633AF157" w14:textId="67497649" w:rsidR="00C57AE9" w:rsidRDefault="00C57AE9" w:rsidP="000A5DBA">
      <w:pPr>
        <w:pStyle w:val="NoSpacing"/>
      </w:pPr>
    </w:p>
    <w:p w14:paraId="084BCD01" w14:textId="5F0443DA" w:rsidR="00C57AE9" w:rsidRDefault="00C57AE9" w:rsidP="000A5DBA">
      <w:pPr>
        <w:pStyle w:val="NoSpacing"/>
      </w:pPr>
    </w:p>
    <w:p w14:paraId="29ABFF1F" w14:textId="55C9BAC2" w:rsidR="002C4EFB" w:rsidRDefault="002C4EFB" w:rsidP="000A5DBA">
      <w:pPr>
        <w:pStyle w:val="NoSpacing"/>
      </w:pPr>
    </w:p>
    <w:sectPr w:rsidR="002C4EFB" w:rsidSect="00817A43">
      <w:footerReference w:type="default" r:id="rId12"/>
      <w:footerReference w:type="first" r:id="rId13"/>
      <w:pgSz w:w="12240" w:h="15840"/>
      <w:pgMar w:top="720" w:right="720" w:bottom="72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E5E1" w14:textId="77777777" w:rsidR="009F045D" w:rsidRDefault="009F045D" w:rsidP="00AD7125">
      <w:pPr>
        <w:spacing w:after="0" w:line="240" w:lineRule="auto"/>
      </w:pPr>
      <w:r>
        <w:separator/>
      </w:r>
    </w:p>
  </w:endnote>
  <w:endnote w:type="continuationSeparator" w:id="0">
    <w:p w14:paraId="79AF82CD" w14:textId="77777777" w:rsidR="009F045D" w:rsidRDefault="009F045D" w:rsidP="00AD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1F45" w14:textId="2466EC1A" w:rsidR="00AD7125" w:rsidRPr="00057F99" w:rsidRDefault="00AD7125" w:rsidP="0043736D">
    <w:pPr>
      <w:pStyle w:val="Footer"/>
      <w:jc w:val="right"/>
      <w:rPr>
        <w:sz w:val="20"/>
        <w:szCs w:val="20"/>
      </w:rPr>
    </w:pPr>
    <w:r w:rsidRPr="00057F99">
      <w:rPr>
        <w:sz w:val="20"/>
        <w:szCs w:val="20"/>
      </w:rPr>
      <w:t>Approved:</w:t>
    </w:r>
    <w:r w:rsidR="0043736D">
      <w:rPr>
        <w:sz w:val="20"/>
        <w:szCs w:val="20"/>
      </w:rPr>
      <w:t xml:space="preserve"> </w:t>
    </w:r>
    <w:r w:rsidR="00C57AE9">
      <w:rPr>
        <w:sz w:val="20"/>
        <w:szCs w:val="20"/>
      </w:rPr>
      <w:t>P1C 10.26.21</w:t>
    </w:r>
    <w:r w:rsidR="0043736D">
      <w:rPr>
        <w:sz w:val="20"/>
        <w:szCs w:val="20"/>
      </w:rPr>
      <w:t xml:space="preserve"> – UME</w:t>
    </w:r>
    <w:r w:rsidRPr="00057F99">
      <w:rPr>
        <w:sz w:val="20"/>
        <w:szCs w:val="20"/>
      </w:rPr>
      <w:t xml:space="preserve">C </w:t>
    </w:r>
    <w:r w:rsidR="00C57AE9">
      <w:rPr>
        <w:sz w:val="20"/>
        <w:szCs w:val="20"/>
      </w:rPr>
      <w:t xml:space="preserve"> 10.27.21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FD9A" w14:textId="77777777" w:rsidR="00182420" w:rsidRPr="00E91083" w:rsidRDefault="0043736D" w:rsidP="0043736D">
    <w:pPr>
      <w:pStyle w:val="Header"/>
      <w:tabs>
        <w:tab w:val="right" w:pos="10080"/>
      </w:tabs>
      <w:jc w:val="right"/>
      <w:rPr>
        <w:sz w:val="20"/>
        <w:szCs w:val="20"/>
      </w:rPr>
    </w:pPr>
    <w:r>
      <w:rPr>
        <w:sz w:val="20"/>
        <w:szCs w:val="20"/>
      </w:rPr>
      <w:t xml:space="preserve">New or Revised PHASE I  </w:t>
    </w:r>
    <w:r w:rsidR="00182420" w:rsidRPr="00E91083">
      <w:rPr>
        <w:sz w:val="20"/>
        <w:szCs w:val="20"/>
      </w:rPr>
      <w:t xml:space="preserve">Elective Form and </w:t>
    </w:r>
    <w:r w:rsidR="00E91083" w:rsidRPr="00E91083">
      <w:rPr>
        <w:sz w:val="20"/>
        <w:szCs w:val="20"/>
      </w:rPr>
      <w:t>Elective Description| Revised 9.</w:t>
    </w:r>
    <w:r>
      <w:rPr>
        <w:sz w:val="20"/>
        <w:szCs w:val="20"/>
      </w:rPr>
      <w:t>3.20</w:t>
    </w:r>
    <w:r w:rsidR="007B16F8">
      <w:rPr>
        <w:sz w:val="20"/>
        <w:szCs w:val="20"/>
      </w:rPr>
      <w:t>, 5.4.21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A89F" w14:textId="77777777" w:rsidR="009F045D" w:rsidRDefault="009F045D" w:rsidP="00AD7125">
      <w:pPr>
        <w:spacing w:after="0" w:line="240" w:lineRule="auto"/>
      </w:pPr>
      <w:r>
        <w:separator/>
      </w:r>
    </w:p>
  </w:footnote>
  <w:footnote w:type="continuationSeparator" w:id="0">
    <w:p w14:paraId="1A9DE081" w14:textId="77777777" w:rsidR="009F045D" w:rsidRDefault="009F045D" w:rsidP="00AD7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7F6"/>
    <w:multiLevelType w:val="hybridMultilevel"/>
    <w:tmpl w:val="5420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21B8F"/>
    <w:multiLevelType w:val="hybridMultilevel"/>
    <w:tmpl w:val="B7E68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B1775"/>
    <w:multiLevelType w:val="hybridMultilevel"/>
    <w:tmpl w:val="F772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E03D4"/>
    <w:multiLevelType w:val="hybridMultilevel"/>
    <w:tmpl w:val="D81E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95513"/>
    <w:multiLevelType w:val="hybridMultilevel"/>
    <w:tmpl w:val="EF42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A5A35"/>
    <w:multiLevelType w:val="hybridMultilevel"/>
    <w:tmpl w:val="DBDC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30858"/>
    <w:multiLevelType w:val="hybridMultilevel"/>
    <w:tmpl w:val="648E05A2"/>
    <w:lvl w:ilvl="0" w:tplc="04090003">
      <w:start w:val="1"/>
      <w:numFmt w:val="bullet"/>
      <w:lvlText w:val="o"/>
      <w:lvlJc w:val="left"/>
      <w:pPr>
        <w:ind w:left="1440" w:hanging="360"/>
      </w:pPr>
      <w:rPr>
        <w:rFonts w:ascii="Courier New" w:hAnsi="Courier New" w:cs="Courier New" w:hint="default"/>
      </w:rPr>
    </w:lvl>
    <w:lvl w:ilvl="1" w:tplc="6382E8E2">
      <w:start w:val="1"/>
      <w:numFmt w:val="bullet"/>
      <w:lvlText w:val=""/>
      <w:lvlJc w:val="righ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1A2DC3"/>
    <w:multiLevelType w:val="hybridMultilevel"/>
    <w:tmpl w:val="754E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81BB1"/>
    <w:multiLevelType w:val="hybridMultilevel"/>
    <w:tmpl w:val="FA985F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BA"/>
    <w:rsid w:val="0003380A"/>
    <w:rsid w:val="00057F99"/>
    <w:rsid w:val="000A311B"/>
    <w:rsid w:val="000A5DBA"/>
    <w:rsid w:val="00133273"/>
    <w:rsid w:val="00182420"/>
    <w:rsid w:val="0019314C"/>
    <w:rsid w:val="00227EF0"/>
    <w:rsid w:val="002312EB"/>
    <w:rsid w:val="00231EAF"/>
    <w:rsid w:val="00273A52"/>
    <w:rsid w:val="00273DC3"/>
    <w:rsid w:val="002A3D72"/>
    <w:rsid w:val="002C4EFB"/>
    <w:rsid w:val="002E5A56"/>
    <w:rsid w:val="002F4451"/>
    <w:rsid w:val="0030346D"/>
    <w:rsid w:val="00322857"/>
    <w:rsid w:val="00365ACF"/>
    <w:rsid w:val="003709AC"/>
    <w:rsid w:val="00375209"/>
    <w:rsid w:val="0043736D"/>
    <w:rsid w:val="00470AB3"/>
    <w:rsid w:val="004B72B1"/>
    <w:rsid w:val="004C4934"/>
    <w:rsid w:val="004C54A8"/>
    <w:rsid w:val="005126F9"/>
    <w:rsid w:val="00523E6E"/>
    <w:rsid w:val="005A5ECF"/>
    <w:rsid w:val="005B55EC"/>
    <w:rsid w:val="005F1F10"/>
    <w:rsid w:val="00651EBB"/>
    <w:rsid w:val="006A1FA8"/>
    <w:rsid w:val="006C09EB"/>
    <w:rsid w:val="006C460E"/>
    <w:rsid w:val="0070208C"/>
    <w:rsid w:val="0073764B"/>
    <w:rsid w:val="00784E0F"/>
    <w:rsid w:val="007B16F8"/>
    <w:rsid w:val="00817A43"/>
    <w:rsid w:val="008A14CC"/>
    <w:rsid w:val="008C42EF"/>
    <w:rsid w:val="008D1F28"/>
    <w:rsid w:val="008D45FD"/>
    <w:rsid w:val="008E12C3"/>
    <w:rsid w:val="008F639C"/>
    <w:rsid w:val="0090430B"/>
    <w:rsid w:val="009E4627"/>
    <w:rsid w:val="009F045D"/>
    <w:rsid w:val="00A04955"/>
    <w:rsid w:val="00A226D5"/>
    <w:rsid w:val="00A63821"/>
    <w:rsid w:val="00A765E8"/>
    <w:rsid w:val="00AA2D03"/>
    <w:rsid w:val="00AD535D"/>
    <w:rsid w:val="00AD7125"/>
    <w:rsid w:val="00AE4CDC"/>
    <w:rsid w:val="00B03915"/>
    <w:rsid w:val="00B8009C"/>
    <w:rsid w:val="00B8761F"/>
    <w:rsid w:val="00BC7E3F"/>
    <w:rsid w:val="00C034B5"/>
    <w:rsid w:val="00C5241C"/>
    <w:rsid w:val="00C57AE9"/>
    <w:rsid w:val="00C66014"/>
    <w:rsid w:val="00C8393E"/>
    <w:rsid w:val="00C84813"/>
    <w:rsid w:val="00C8586B"/>
    <w:rsid w:val="00D30CA6"/>
    <w:rsid w:val="00D32EA9"/>
    <w:rsid w:val="00D95AAC"/>
    <w:rsid w:val="00D96915"/>
    <w:rsid w:val="00DB6735"/>
    <w:rsid w:val="00DF6ED0"/>
    <w:rsid w:val="00E30029"/>
    <w:rsid w:val="00E82FC3"/>
    <w:rsid w:val="00E91083"/>
    <w:rsid w:val="00EC1DEB"/>
    <w:rsid w:val="00F805E3"/>
    <w:rsid w:val="00F81177"/>
    <w:rsid w:val="00F8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11922"/>
  <w15:chartTrackingRefBased/>
  <w15:docId w15:val="{775401D5-3282-4171-9F3C-77A3C51F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DBA"/>
    <w:pPr>
      <w:spacing w:after="0" w:line="240" w:lineRule="auto"/>
    </w:pPr>
  </w:style>
  <w:style w:type="paragraph" w:styleId="Header">
    <w:name w:val="header"/>
    <w:basedOn w:val="Normal"/>
    <w:link w:val="HeaderChar"/>
    <w:uiPriority w:val="99"/>
    <w:unhideWhenUsed/>
    <w:rsid w:val="00AD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125"/>
  </w:style>
  <w:style w:type="paragraph" w:styleId="Footer">
    <w:name w:val="footer"/>
    <w:basedOn w:val="Normal"/>
    <w:link w:val="FooterChar"/>
    <w:uiPriority w:val="99"/>
    <w:unhideWhenUsed/>
    <w:rsid w:val="00AD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125"/>
  </w:style>
  <w:style w:type="paragraph" w:styleId="ListParagraph">
    <w:name w:val="List Paragraph"/>
    <w:basedOn w:val="Normal"/>
    <w:uiPriority w:val="34"/>
    <w:qFormat/>
    <w:rsid w:val="00182420"/>
    <w:pPr>
      <w:ind w:left="720"/>
      <w:contextualSpacing/>
    </w:pPr>
  </w:style>
  <w:style w:type="character" w:styleId="Hyperlink">
    <w:name w:val="Hyperlink"/>
    <w:basedOn w:val="DefaultParagraphFont"/>
    <w:uiPriority w:val="99"/>
    <w:unhideWhenUsed/>
    <w:rsid w:val="00182420"/>
    <w:rPr>
      <w:color w:val="0563C1" w:themeColor="hyperlink"/>
      <w:u w:val="single"/>
    </w:rPr>
  </w:style>
  <w:style w:type="paragraph" w:styleId="BalloonText">
    <w:name w:val="Balloon Text"/>
    <w:basedOn w:val="Normal"/>
    <w:link w:val="BalloonTextChar"/>
    <w:uiPriority w:val="99"/>
    <w:semiHidden/>
    <w:unhideWhenUsed/>
    <w:rsid w:val="00273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52"/>
    <w:rPr>
      <w:rFonts w:ascii="Segoe UI" w:hAnsi="Segoe UI" w:cs="Segoe UI"/>
      <w:sz w:val="18"/>
      <w:szCs w:val="18"/>
    </w:rPr>
  </w:style>
  <w:style w:type="character" w:styleId="CommentReference">
    <w:name w:val="annotation reference"/>
    <w:basedOn w:val="DefaultParagraphFont"/>
    <w:uiPriority w:val="99"/>
    <w:semiHidden/>
    <w:unhideWhenUsed/>
    <w:rsid w:val="0090430B"/>
    <w:rPr>
      <w:sz w:val="16"/>
      <w:szCs w:val="16"/>
    </w:rPr>
  </w:style>
  <w:style w:type="paragraph" w:styleId="CommentText">
    <w:name w:val="annotation text"/>
    <w:basedOn w:val="Normal"/>
    <w:link w:val="CommentTextChar"/>
    <w:uiPriority w:val="99"/>
    <w:semiHidden/>
    <w:unhideWhenUsed/>
    <w:rsid w:val="0090430B"/>
    <w:pPr>
      <w:spacing w:line="240" w:lineRule="auto"/>
    </w:pPr>
    <w:rPr>
      <w:sz w:val="20"/>
      <w:szCs w:val="20"/>
    </w:rPr>
  </w:style>
  <w:style w:type="character" w:customStyle="1" w:styleId="CommentTextChar">
    <w:name w:val="Comment Text Char"/>
    <w:basedOn w:val="DefaultParagraphFont"/>
    <w:link w:val="CommentText"/>
    <w:uiPriority w:val="99"/>
    <w:semiHidden/>
    <w:rsid w:val="0090430B"/>
    <w:rPr>
      <w:sz w:val="20"/>
      <w:szCs w:val="20"/>
    </w:rPr>
  </w:style>
  <w:style w:type="paragraph" w:styleId="CommentSubject">
    <w:name w:val="annotation subject"/>
    <w:basedOn w:val="CommentText"/>
    <w:next w:val="CommentText"/>
    <w:link w:val="CommentSubjectChar"/>
    <w:uiPriority w:val="99"/>
    <w:semiHidden/>
    <w:unhideWhenUsed/>
    <w:rsid w:val="0090430B"/>
    <w:rPr>
      <w:b/>
      <w:bCs/>
    </w:rPr>
  </w:style>
  <w:style w:type="character" w:customStyle="1" w:styleId="CommentSubjectChar">
    <w:name w:val="Comment Subject Char"/>
    <w:basedOn w:val="CommentTextChar"/>
    <w:link w:val="CommentSubject"/>
    <w:uiPriority w:val="99"/>
    <w:semiHidden/>
    <w:rsid w:val="009043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5074">
      <w:bodyDiv w:val="1"/>
      <w:marLeft w:val="0"/>
      <w:marRight w:val="0"/>
      <w:marTop w:val="0"/>
      <w:marBottom w:val="0"/>
      <w:divBdr>
        <w:top w:val="none" w:sz="0" w:space="0" w:color="auto"/>
        <w:left w:val="none" w:sz="0" w:space="0" w:color="auto"/>
        <w:bottom w:val="none" w:sz="0" w:space="0" w:color="auto"/>
        <w:right w:val="none" w:sz="0" w:space="0" w:color="auto"/>
      </w:divBdr>
    </w:div>
    <w:div w:id="1792746320">
      <w:bodyDiv w:val="1"/>
      <w:marLeft w:val="0"/>
      <w:marRight w:val="0"/>
      <w:marTop w:val="0"/>
      <w:marBottom w:val="0"/>
      <w:divBdr>
        <w:top w:val="none" w:sz="0" w:space="0" w:color="auto"/>
        <w:left w:val="none" w:sz="0" w:space="0" w:color="auto"/>
        <w:bottom w:val="none" w:sz="0" w:space="0" w:color="auto"/>
        <w:right w:val="none" w:sz="0" w:space="0" w:color="auto"/>
      </w:divBdr>
    </w:div>
    <w:div w:id="18918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4D08252568341A66BA4130F02D9BA" ma:contentTypeVersion="11" ma:contentTypeDescription="Create a new document." ma:contentTypeScope="" ma:versionID="b23a7cfd05784c2ae3747e0585611480">
  <xsd:schema xmlns:xsd="http://www.w3.org/2001/XMLSchema" xmlns:xs="http://www.w3.org/2001/XMLSchema" xmlns:p="http://schemas.microsoft.com/office/2006/metadata/properties" xmlns:ns3="76271d90-d525-4dc2-89ee-21dbf4ac361c" targetNamespace="http://schemas.microsoft.com/office/2006/metadata/properties" ma:root="true" ma:fieldsID="837677d4d44e2a60f25aab471a64fe32" ns3:_="">
    <xsd:import namespace="76271d90-d525-4dc2-89ee-21dbf4ac36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71d90-d525-4dc2-89ee-21dbf4ac3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67D8-EE65-47D5-855B-30CC4141F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71d90-d525-4dc2-89ee-21dbf4ac3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45DEB-155B-43C2-8D02-AEFC523519FE}">
  <ds:schemaRefs>
    <ds:schemaRef ds:uri="http://schemas.microsoft.com/sharepoint/v3/contenttype/forms"/>
  </ds:schemaRefs>
</ds:datastoreItem>
</file>

<file path=customXml/itemProps3.xml><?xml version="1.0" encoding="utf-8"?>
<ds:datastoreItem xmlns:ds="http://schemas.openxmlformats.org/officeDocument/2006/customXml" ds:itemID="{12A3BE28-A545-49A1-B30A-B8DEC6DB9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ADEB44-43D6-4D3C-A17D-4DB7206D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Samuelson, Shae</dc:creator>
  <cp:keywords/>
  <dc:description/>
  <cp:lastModifiedBy>Carlson, Shae</cp:lastModifiedBy>
  <cp:revision>6</cp:revision>
  <cp:lastPrinted>2018-01-29T21:24:00Z</cp:lastPrinted>
  <dcterms:created xsi:type="dcterms:W3CDTF">2022-01-04T22:01:00Z</dcterms:created>
  <dcterms:modified xsi:type="dcterms:W3CDTF">2022-04-20T21:17:00Z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0x01010002B4D08252568341A66BA4130F02D9BA</vt:lpwstr>
  </property>
</Properties>
</file>