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B79B" w14:textId="6C25A40C" w:rsidR="005A1273" w:rsidRDefault="001D0EBE">
      <w:r>
        <w:t>UND Southeast Campus Education Center</w:t>
      </w:r>
    </w:p>
    <w:p w14:paraId="30893034" w14:textId="77777777" w:rsidR="001D0EBE" w:rsidRDefault="001D0EBE"/>
    <w:p w14:paraId="3324BE44" w14:textId="79AFC7E6" w:rsidR="001D0EBE" w:rsidRDefault="001D0EBE">
      <w:r>
        <w:t>Table of Contents</w:t>
      </w:r>
    </w:p>
    <w:p w14:paraId="5192F7B4" w14:textId="26C0343D" w:rsidR="001D0EBE" w:rsidRDefault="001D0EBE" w:rsidP="001D0EBE">
      <w:pPr>
        <w:pStyle w:val="ListParagraph"/>
        <w:numPr>
          <w:ilvl w:val="0"/>
          <w:numId w:val="1"/>
        </w:numPr>
      </w:pPr>
      <w:r>
        <w:t>Mission / Vision / Goals</w:t>
      </w:r>
    </w:p>
    <w:p w14:paraId="5521EAA3" w14:textId="6BD46104" w:rsidR="001D0EBE" w:rsidRDefault="001D0EBE" w:rsidP="001D0EBE">
      <w:pPr>
        <w:pStyle w:val="ListParagraph"/>
        <w:numPr>
          <w:ilvl w:val="0"/>
          <w:numId w:val="1"/>
        </w:numPr>
      </w:pPr>
      <w:r>
        <w:t>Introduction</w:t>
      </w:r>
    </w:p>
    <w:p w14:paraId="46F62A8A" w14:textId="5338EB79" w:rsidR="001D0EBE" w:rsidRDefault="001D0EBE" w:rsidP="001D0EBE">
      <w:pPr>
        <w:pStyle w:val="ListParagraph"/>
        <w:numPr>
          <w:ilvl w:val="0"/>
          <w:numId w:val="1"/>
        </w:numPr>
      </w:pPr>
      <w:r>
        <w:t>Customer Utilization</w:t>
      </w:r>
    </w:p>
    <w:p w14:paraId="441430CB" w14:textId="53FA4908" w:rsidR="001D0EBE" w:rsidRDefault="001D0EBE" w:rsidP="001D0EBE">
      <w:pPr>
        <w:pStyle w:val="ListParagraph"/>
        <w:numPr>
          <w:ilvl w:val="0"/>
          <w:numId w:val="1"/>
        </w:numPr>
      </w:pPr>
      <w:r>
        <w:t>Facilitator Orientation</w:t>
      </w:r>
    </w:p>
    <w:p w14:paraId="3784AF3E" w14:textId="5F86C463" w:rsidR="001D0EBE" w:rsidRDefault="001D0EBE" w:rsidP="001D0EBE">
      <w:pPr>
        <w:pStyle w:val="ListParagraph"/>
        <w:numPr>
          <w:ilvl w:val="0"/>
          <w:numId w:val="1"/>
        </w:numPr>
      </w:pPr>
      <w:r>
        <w:t>Scheduling</w:t>
      </w:r>
    </w:p>
    <w:p w14:paraId="4F94FB05" w14:textId="3568DD49" w:rsidR="001D0EBE" w:rsidRDefault="001D0EBE" w:rsidP="001D0EBE">
      <w:pPr>
        <w:pStyle w:val="ListParagraph"/>
        <w:numPr>
          <w:ilvl w:val="0"/>
          <w:numId w:val="1"/>
        </w:numPr>
      </w:pPr>
      <w:r>
        <w:t>Fees / Invoicing</w:t>
      </w:r>
    </w:p>
    <w:p w14:paraId="35BB5ECE" w14:textId="4FEA7DFF" w:rsidR="001D0EBE" w:rsidRDefault="001D0EBE" w:rsidP="001D0EBE">
      <w:pPr>
        <w:pStyle w:val="ListParagraph"/>
        <w:numPr>
          <w:ilvl w:val="0"/>
          <w:numId w:val="1"/>
        </w:numPr>
      </w:pPr>
      <w:r>
        <w:t>Simulation Event Approval</w:t>
      </w:r>
    </w:p>
    <w:p w14:paraId="308DF936" w14:textId="4487DDF0" w:rsidR="001D0EBE" w:rsidRDefault="001D0EBE" w:rsidP="001D0EBE">
      <w:pPr>
        <w:pStyle w:val="ListParagraph"/>
        <w:numPr>
          <w:ilvl w:val="0"/>
          <w:numId w:val="1"/>
        </w:numPr>
      </w:pPr>
      <w:r>
        <w:t>Simulation Event Creation</w:t>
      </w:r>
    </w:p>
    <w:p w14:paraId="3B042BF3" w14:textId="6F23ACDA" w:rsidR="001D0EBE" w:rsidRDefault="001D0EBE" w:rsidP="001D0EBE">
      <w:pPr>
        <w:pStyle w:val="ListParagraph"/>
        <w:numPr>
          <w:ilvl w:val="0"/>
          <w:numId w:val="1"/>
        </w:numPr>
      </w:pPr>
      <w:r>
        <w:t>Conducting a Simulation Event</w:t>
      </w:r>
    </w:p>
    <w:p w14:paraId="2FB43E8F" w14:textId="3847B9BD" w:rsidR="001D0EBE" w:rsidRDefault="001D0EBE" w:rsidP="001D0EBE">
      <w:pPr>
        <w:pStyle w:val="ListParagraph"/>
        <w:numPr>
          <w:ilvl w:val="0"/>
          <w:numId w:val="1"/>
        </w:numPr>
      </w:pPr>
      <w:r>
        <w:t>Safety</w:t>
      </w:r>
    </w:p>
    <w:p w14:paraId="3E3217D0" w14:textId="0B680192" w:rsidR="001D0EBE" w:rsidRDefault="001D0EBE" w:rsidP="001D0EBE">
      <w:pPr>
        <w:pStyle w:val="ListParagraph"/>
        <w:numPr>
          <w:ilvl w:val="0"/>
          <w:numId w:val="1"/>
        </w:numPr>
      </w:pPr>
      <w:r>
        <w:t>Confidentiality</w:t>
      </w:r>
    </w:p>
    <w:p w14:paraId="1613BADC" w14:textId="423A6166" w:rsidR="001D0EBE" w:rsidRDefault="001D0EBE" w:rsidP="001D0EBE">
      <w:pPr>
        <w:pStyle w:val="ListParagraph"/>
        <w:numPr>
          <w:ilvl w:val="0"/>
          <w:numId w:val="1"/>
        </w:numPr>
      </w:pPr>
      <w:r>
        <w:t>Equipment / Facility Use</w:t>
      </w:r>
    </w:p>
    <w:p w14:paraId="16F8679F" w14:textId="24CAACAA" w:rsidR="001D0EBE" w:rsidRDefault="001D0EBE" w:rsidP="001D0EBE">
      <w:pPr>
        <w:pStyle w:val="ListParagraph"/>
        <w:numPr>
          <w:ilvl w:val="0"/>
          <w:numId w:val="1"/>
        </w:numPr>
      </w:pPr>
      <w:r>
        <w:t>Media Retention and Deletion</w:t>
      </w:r>
    </w:p>
    <w:p w14:paraId="0034359F" w14:textId="133E4119" w:rsidR="001D0EBE" w:rsidRDefault="001D0EBE" w:rsidP="001D0EBE">
      <w:pPr>
        <w:pStyle w:val="ListParagraph"/>
        <w:numPr>
          <w:ilvl w:val="0"/>
          <w:numId w:val="1"/>
        </w:numPr>
      </w:pPr>
      <w:r>
        <w:t>Cancellations</w:t>
      </w:r>
    </w:p>
    <w:p w14:paraId="734D0274" w14:textId="3FA3A020" w:rsidR="001D0EBE" w:rsidRDefault="001D0EBE" w:rsidP="001D0EBE">
      <w:pPr>
        <w:pStyle w:val="ListParagraph"/>
        <w:numPr>
          <w:ilvl w:val="0"/>
          <w:numId w:val="1"/>
        </w:numPr>
      </w:pPr>
      <w:r>
        <w:t>In-Situ Training</w:t>
      </w:r>
    </w:p>
    <w:p w14:paraId="32790518" w14:textId="22EDD1E1" w:rsidR="001D0EBE" w:rsidRDefault="001D0EBE" w:rsidP="001D0EBE">
      <w:pPr>
        <w:pStyle w:val="ListParagraph"/>
        <w:numPr>
          <w:ilvl w:val="0"/>
          <w:numId w:val="1"/>
        </w:numPr>
      </w:pPr>
      <w:r>
        <w:t>Reporting Issues</w:t>
      </w:r>
    </w:p>
    <w:p w14:paraId="4DDCE786" w14:textId="20B811D4" w:rsidR="001D0EBE" w:rsidRDefault="001D0EBE" w:rsidP="001D0EBE">
      <w:pPr>
        <w:pStyle w:val="ListParagraph"/>
        <w:numPr>
          <w:ilvl w:val="0"/>
          <w:numId w:val="1"/>
        </w:numPr>
      </w:pPr>
      <w:r>
        <w:t>Terminology</w:t>
      </w:r>
    </w:p>
    <w:p w14:paraId="5A1DCDF1" w14:textId="77777777" w:rsidR="001D0EBE" w:rsidRDefault="001D0EBE" w:rsidP="001D0EBE"/>
    <w:p w14:paraId="6339EE69" w14:textId="77777777" w:rsidR="001D0EBE" w:rsidRDefault="001D0EBE" w:rsidP="001D0EBE"/>
    <w:p w14:paraId="738B2134" w14:textId="77777777" w:rsidR="001D0EBE" w:rsidRDefault="001D0EBE" w:rsidP="001D0EBE"/>
    <w:p w14:paraId="177C6555" w14:textId="77777777" w:rsidR="001D0EBE" w:rsidRDefault="001D0EBE" w:rsidP="001D0EBE"/>
    <w:p w14:paraId="5D00888C" w14:textId="77777777" w:rsidR="001D0EBE" w:rsidRDefault="001D0EBE" w:rsidP="001D0EBE"/>
    <w:p w14:paraId="5FD038C6" w14:textId="77777777" w:rsidR="001D0EBE" w:rsidRDefault="001D0EBE" w:rsidP="001D0EBE"/>
    <w:p w14:paraId="05DB187C" w14:textId="77777777" w:rsidR="001D0EBE" w:rsidRDefault="001D0EBE" w:rsidP="001D0EBE"/>
    <w:p w14:paraId="594B449D" w14:textId="77777777" w:rsidR="001D0EBE" w:rsidRDefault="001D0EBE" w:rsidP="001D0EBE"/>
    <w:p w14:paraId="47A99EC5" w14:textId="77777777" w:rsidR="001D0EBE" w:rsidRDefault="001D0EBE" w:rsidP="001D0EBE"/>
    <w:p w14:paraId="2414B0F4" w14:textId="77777777" w:rsidR="001D0EBE" w:rsidRDefault="001D0EBE" w:rsidP="001D0EBE"/>
    <w:p w14:paraId="3A988264" w14:textId="77777777" w:rsidR="001D0EBE" w:rsidRDefault="001D0EBE" w:rsidP="001D0EBE"/>
    <w:p w14:paraId="2F723EDC" w14:textId="5D48038A" w:rsidR="001D0EBE" w:rsidRPr="00502BCD" w:rsidRDefault="001D0EBE" w:rsidP="001D0EBE">
      <w:pPr>
        <w:rPr>
          <w:b/>
          <w:bCs/>
        </w:rPr>
      </w:pPr>
      <w:r w:rsidRPr="00502BCD">
        <w:rPr>
          <w:b/>
          <w:bCs/>
        </w:rPr>
        <w:lastRenderedPageBreak/>
        <w:t xml:space="preserve">Our </w:t>
      </w:r>
      <w:r w:rsidR="00502BCD" w:rsidRPr="00502BCD">
        <w:rPr>
          <w:b/>
          <w:bCs/>
        </w:rPr>
        <w:t>Vision</w:t>
      </w:r>
    </w:p>
    <w:p w14:paraId="14904F1E" w14:textId="428DD291" w:rsidR="00502BCD" w:rsidRDefault="00502BCD" w:rsidP="001D0EBE">
      <w:r>
        <w:t>To be collaborative partners in the education of exemplary health care providers.</w:t>
      </w:r>
    </w:p>
    <w:p w14:paraId="19E98442" w14:textId="77777777" w:rsidR="00502BCD" w:rsidRDefault="00502BCD" w:rsidP="001D0EBE"/>
    <w:p w14:paraId="6E2E2F55" w14:textId="1DDB50AE" w:rsidR="001D0EBE" w:rsidRPr="00502BCD" w:rsidRDefault="00502BCD" w:rsidP="001D0EBE">
      <w:pPr>
        <w:rPr>
          <w:b/>
          <w:bCs/>
        </w:rPr>
      </w:pPr>
      <w:r w:rsidRPr="00502BCD">
        <w:rPr>
          <w:b/>
          <w:bCs/>
        </w:rPr>
        <w:t>Our Purpose</w:t>
      </w:r>
    </w:p>
    <w:p w14:paraId="49F0756A" w14:textId="23E7C403" w:rsidR="00502BCD" w:rsidRDefault="00502BCD" w:rsidP="001D0EBE">
      <w:r>
        <w:t>Provide quality evidence-based multidisciplinary healthcare education in a safe and engaging learning environment.</w:t>
      </w:r>
    </w:p>
    <w:p w14:paraId="717BE6A7" w14:textId="77777777" w:rsidR="001D0EBE" w:rsidRDefault="001D0EBE" w:rsidP="001D0EBE"/>
    <w:p w14:paraId="46D324F8" w14:textId="1237F5F1" w:rsidR="001D0EBE" w:rsidRPr="00502BCD" w:rsidRDefault="001D0EBE" w:rsidP="001D0EBE">
      <w:pPr>
        <w:rPr>
          <w:b/>
          <w:bCs/>
        </w:rPr>
      </w:pPr>
      <w:r w:rsidRPr="00502BCD">
        <w:rPr>
          <w:b/>
          <w:bCs/>
        </w:rPr>
        <w:t xml:space="preserve">Our </w:t>
      </w:r>
      <w:r w:rsidR="00502BCD" w:rsidRPr="00502BCD">
        <w:rPr>
          <w:b/>
          <w:bCs/>
        </w:rPr>
        <w:t>Mission</w:t>
      </w:r>
    </w:p>
    <w:p w14:paraId="26E78274" w14:textId="4212C314" w:rsidR="00502BCD" w:rsidRDefault="00502BCD" w:rsidP="001D0EBE">
      <w:r>
        <w:t>To use comprehensive interactive simulation for multidisciplinary healthcare education and research.  To accomplish this the Simulation Center will:</w:t>
      </w:r>
    </w:p>
    <w:p w14:paraId="7F8D2691" w14:textId="03CF8516" w:rsidR="00502BCD" w:rsidRDefault="00502BCD" w:rsidP="00502BCD">
      <w:pPr>
        <w:pStyle w:val="ListParagraph"/>
        <w:numPr>
          <w:ilvl w:val="0"/>
          <w:numId w:val="11"/>
        </w:numPr>
      </w:pPr>
      <w:r>
        <w:t>Provide simulation-based curricula for healthcare education and practice.</w:t>
      </w:r>
    </w:p>
    <w:p w14:paraId="28CBEAA6" w14:textId="50343792" w:rsidR="00502BCD" w:rsidRDefault="00502BCD" w:rsidP="00502BCD">
      <w:pPr>
        <w:pStyle w:val="ListParagraph"/>
        <w:numPr>
          <w:ilvl w:val="0"/>
          <w:numId w:val="11"/>
        </w:numPr>
      </w:pPr>
      <w:r>
        <w:t>Advocate for and promote the advancement of patient safety.</w:t>
      </w:r>
    </w:p>
    <w:p w14:paraId="2E9A780C" w14:textId="49D23ABC" w:rsidR="00502BCD" w:rsidRDefault="00502BCD" w:rsidP="00502BCD">
      <w:pPr>
        <w:pStyle w:val="ListParagraph"/>
        <w:numPr>
          <w:ilvl w:val="0"/>
          <w:numId w:val="11"/>
        </w:numPr>
      </w:pPr>
      <w:r>
        <w:t>Educate healthcare professionals in competency-based healthcare.</w:t>
      </w:r>
    </w:p>
    <w:p w14:paraId="073DB1DA" w14:textId="6D781C7B" w:rsidR="00502BCD" w:rsidRDefault="00502BCD" w:rsidP="00502BCD">
      <w:pPr>
        <w:pStyle w:val="ListParagraph"/>
        <w:numPr>
          <w:ilvl w:val="0"/>
          <w:numId w:val="11"/>
        </w:numPr>
      </w:pPr>
      <w:r>
        <w:t>Provide a laboratory for research to advance healthcare and education.</w:t>
      </w:r>
    </w:p>
    <w:p w14:paraId="7EE4DA1B" w14:textId="77777777" w:rsidR="001D0EBE" w:rsidRDefault="001D0EBE" w:rsidP="001D0EBE"/>
    <w:p w14:paraId="35544314" w14:textId="77777777" w:rsidR="001D0EBE" w:rsidRDefault="001D0EBE" w:rsidP="001D0EBE"/>
    <w:p w14:paraId="4CF1F2B3" w14:textId="77777777" w:rsidR="001D0EBE" w:rsidRDefault="001D0EBE" w:rsidP="001D0EBE"/>
    <w:p w14:paraId="73DA7327" w14:textId="77777777" w:rsidR="001D0EBE" w:rsidRDefault="001D0EBE" w:rsidP="001D0EBE"/>
    <w:p w14:paraId="47914FB5" w14:textId="77777777" w:rsidR="001D0EBE" w:rsidRDefault="001D0EBE" w:rsidP="001D0EBE"/>
    <w:p w14:paraId="5059BCC7" w14:textId="77777777" w:rsidR="001D0EBE" w:rsidRDefault="001D0EBE" w:rsidP="001D0EBE"/>
    <w:p w14:paraId="6C773E33" w14:textId="77777777" w:rsidR="001D0EBE" w:rsidRDefault="001D0EBE" w:rsidP="001D0EBE"/>
    <w:p w14:paraId="71FC6C94" w14:textId="77777777" w:rsidR="001D0EBE" w:rsidRDefault="001D0EBE" w:rsidP="001D0EBE"/>
    <w:p w14:paraId="1C18DD80" w14:textId="77777777" w:rsidR="001D0EBE" w:rsidRDefault="001D0EBE" w:rsidP="001D0EBE"/>
    <w:p w14:paraId="7F658448" w14:textId="77777777" w:rsidR="001D0EBE" w:rsidRDefault="001D0EBE" w:rsidP="001D0EBE"/>
    <w:p w14:paraId="6EEC77D4" w14:textId="77777777" w:rsidR="001D0EBE" w:rsidRDefault="001D0EBE" w:rsidP="001D0EBE"/>
    <w:p w14:paraId="108EDEF6" w14:textId="77777777" w:rsidR="001D0EBE" w:rsidRDefault="001D0EBE" w:rsidP="001D0EBE"/>
    <w:p w14:paraId="744A7202" w14:textId="77777777" w:rsidR="001D0EBE" w:rsidRDefault="001D0EBE" w:rsidP="001D0EBE"/>
    <w:p w14:paraId="52D11C9F" w14:textId="4F5FCD61" w:rsidR="001D0EBE" w:rsidRPr="00502BCD" w:rsidRDefault="001D0EBE" w:rsidP="001D0EBE">
      <w:pPr>
        <w:rPr>
          <w:b/>
          <w:bCs/>
        </w:rPr>
      </w:pPr>
      <w:r w:rsidRPr="00502BCD">
        <w:rPr>
          <w:b/>
          <w:bCs/>
        </w:rPr>
        <w:lastRenderedPageBreak/>
        <w:t>2. Introduction</w:t>
      </w:r>
    </w:p>
    <w:p w14:paraId="0553F0C9" w14:textId="369990FB" w:rsidR="001D0EBE" w:rsidRDefault="001D0EBE" w:rsidP="001D0EBE">
      <w:r>
        <w:t>The UND southeast</w:t>
      </w:r>
      <w:r w:rsidR="00913C79">
        <w:t xml:space="preserve"> campus</w:t>
      </w:r>
      <w:r>
        <w:t xml:space="preserve"> educational center is operated by the University of North Dakota School of Medicine and Health Sciences.  The centers mission is to provide a replica of the patient care environment where health care providers can learn to apply cognitive, psychomotor and affective skills in an interprofessional approach.  Please take a few moments to thoroughly read and understand the following policies, procedures and guidelines for use.</w:t>
      </w:r>
    </w:p>
    <w:p w14:paraId="2979EBCE" w14:textId="17086891" w:rsidR="00DC074F" w:rsidRDefault="00DC074F" w:rsidP="001D0EBE">
      <w:pPr>
        <w:pStyle w:val="ListParagraph"/>
        <w:numPr>
          <w:ilvl w:val="0"/>
          <w:numId w:val="3"/>
        </w:numPr>
      </w:pPr>
      <w:r>
        <w:t>Contact information</w:t>
      </w:r>
    </w:p>
    <w:p w14:paraId="76473C75" w14:textId="1B1D3C0C" w:rsidR="00DC074F" w:rsidRDefault="00DC074F" w:rsidP="00DC074F">
      <w:pPr>
        <w:pStyle w:val="ListParagraph"/>
        <w:numPr>
          <w:ilvl w:val="1"/>
          <w:numId w:val="3"/>
        </w:numPr>
      </w:pPr>
      <w:r>
        <w:t xml:space="preserve">Scott Engum – Associate Dean UND, </w:t>
      </w:r>
      <w:hyperlink r:id="rId8" w:history="1">
        <w:r w:rsidRPr="004D0E34">
          <w:rPr>
            <w:rStyle w:val="Hyperlink"/>
          </w:rPr>
          <w:t>scott.a.engum@UND.edu</w:t>
        </w:r>
      </w:hyperlink>
      <w:r>
        <w:t>, 701-293-4106, cell – 317-989-4284</w:t>
      </w:r>
    </w:p>
    <w:p w14:paraId="3B6E0CB0" w14:textId="4C66A626" w:rsidR="00DC074F" w:rsidRDefault="00DC074F" w:rsidP="00DC074F">
      <w:pPr>
        <w:pStyle w:val="ListParagraph"/>
        <w:numPr>
          <w:ilvl w:val="1"/>
          <w:numId w:val="3"/>
        </w:numPr>
      </w:pPr>
      <w:r>
        <w:t xml:space="preserve">Kristi Hofer – Southeast Campus manager, </w:t>
      </w:r>
      <w:hyperlink r:id="rId9" w:history="1">
        <w:r w:rsidRPr="004D0E34">
          <w:rPr>
            <w:rStyle w:val="Hyperlink"/>
          </w:rPr>
          <w:t>Kristi.hofer@und.edu</w:t>
        </w:r>
      </w:hyperlink>
      <w:r>
        <w:t>, 701-293-4108, cell – 218-979-1298</w:t>
      </w:r>
    </w:p>
    <w:p w14:paraId="52EC269E" w14:textId="220CB0BF" w:rsidR="00DC074F" w:rsidRDefault="00DC074F" w:rsidP="00DC074F">
      <w:pPr>
        <w:pStyle w:val="ListParagraph"/>
        <w:numPr>
          <w:ilvl w:val="1"/>
          <w:numId w:val="3"/>
        </w:numPr>
      </w:pPr>
      <w:r>
        <w:t xml:space="preserve">Jesse James – Southeast Campus administrative assistant, </w:t>
      </w:r>
      <w:hyperlink r:id="rId10" w:history="1">
        <w:r w:rsidRPr="004D0E34">
          <w:rPr>
            <w:rStyle w:val="Hyperlink"/>
          </w:rPr>
          <w:t>jesse.james.1@und.edu</w:t>
        </w:r>
      </w:hyperlink>
      <w:r>
        <w:t>, 701-293-4107</w:t>
      </w:r>
    </w:p>
    <w:p w14:paraId="329552D6" w14:textId="4BDAA9A7" w:rsidR="001D0EBE" w:rsidRDefault="001D0EBE" w:rsidP="001D0EBE">
      <w:pPr>
        <w:pStyle w:val="ListParagraph"/>
        <w:numPr>
          <w:ilvl w:val="0"/>
          <w:numId w:val="3"/>
        </w:numPr>
      </w:pPr>
      <w:r>
        <w:t>Location – the main facility is located at 48</w:t>
      </w:r>
      <w:r w:rsidR="00695864">
        <w:t>2</w:t>
      </w:r>
      <w:r>
        <w:t>0 23</w:t>
      </w:r>
      <w:r w:rsidRPr="001D0EBE">
        <w:rPr>
          <w:vertAlign w:val="superscript"/>
        </w:rPr>
        <w:t>rd</w:t>
      </w:r>
      <w:r>
        <w:t xml:space="preserve"> Ave S., Fargo ND 58104.  It is on the second floor</w:t>
      </w:r>
      <w:r w:rsidR="00913C79">
        <w:t xml:space="preserve">, </w:t>
      </w:r>
      <w:r>
        <w:t>northwest corner of the Amber Valley Complex.</w:t>
      </w:r>
    </w:p>
    <w:p w14:paraId="2FB33AD2" w14:textId="5FCA409D" w:rsidR="001D0EBE" w:rsidRDefault="001D0EBE" w:rsidP="001D0EBE">
      <w:pPr>
        <w:pStyle w:val="ListParagraph"/>
        <w:numPr>
          <w:ilvl w:val="0"/>
          <w:numId w:val="3"/>
        </w:numPr>
      </w:pPr>
      <w:r>
        <w:t xml:space="preserve">Hours of operation – The center </w:t>
      </w:r>
      <w:r w:rsidR="00FB1684">
        <w:t>normally operates 8:00 a.m. to 4:30 p.m. Monday through Friday.  After hours and weekends need to be approved in advance by the Associate Dean’s office before scheduling and may require overtime compensation depending on logistics of the event.</w:t>
      </w:r>
    </w:p>
    <w:p w14:paraId="00BB45CA" w14:textId="03625BAA" w:rsidR="00F053C8" w:rsidRDefault="00F053C8" w:rsidP="001D0EBE">
      <w:pPr>
        <w:pStyle w:val="ListParagraph"/>
        <w:numPr>
          <w:ilvl w:val="0"/>
          <w:numId w:val="3"/>
        </w:numPr>
      </w:pPr>
      <w:r>
        <w:t>Security – The simulation center will remain locked when not in use.  This includes doors and elevator access.  There are multiple locked areas within the simulation center.  If a student or educator has access to this area of the center, they may use badge access on room readers.  **certain situations may require limited access to the simulation spaces.  These situations will be managed by the administrative staff.</w:t>
      </w:r>
    </w:p>
    <w:p w14:paraId="7768312B" w14:textId="3BD0FBAB" w:rsidR="00F053C8" w:rsidRDefault="00F053C8" w:rsidP="001D0EBE">
      <w:pPr>
        <w:pStyle w:val="ListParagraph"/>
        <w:numPr>
          <w:ilvl w:val="0"/>
          <w:numId w:val="3"/>
        </w:numPr>
      </w:pPr>
      <w:r>
        <w:t xml:space="preserve">Emergency Notification – Dial 911 on any UND Southeast campus phone to report the emergency.  The Amber Valley building </w:t>
      </w:r>
      <w:proofErr w:type="gramStart"/>
      <w:r>
        <w:t>as a whole may</w:t>
      </w:r>
      <w:proofErr w:type="gramEnd"/>
      <w:r>
        <w:t xml:space="preserve"> have overhead announcements for critical information if Sanford detects any concerns and </w:t>
      </w:r>
      <w:proofErr w:type="gramStart"/>
      <w:r>
        <w:t>follow</w:t>
      </w:r>
      <w:proofErr w:type="gramEnd"/>
      <w:r>
        <w:t xml:space="preserve"> instructions accordingly.</w:t>
      </w:r>
    </w:p>
    <w:p w14:paraId="4CF491F5" w14:textId="65507C9C" w:rsidR="007E3081" w:rsidRDefault="007E3081" w:rsidP="007E3081">
      <w:pPr>
        <w:pStyle w:val="ListParagraph"/>
        <w:numPr>
          <w:ilvl w:val="2"/>
          <w:numId w:val="3"/>
        </w:numPr>
      </w:pPr>
      <w:r>
        <w:t>Sanford Contact Information – Brett Wigglesworth, Program Manager, Security and Workplace Safety, Sanford Health, 701-234-6968, Mobile701-866-4209</w:t>
      </w:r>
    </w:p>
    <w:p w14:paraId="24C2C246" w14:textId="656901E3" w:rsidR="00FB1684" w:rsidRDefault="00FB1684" w:rsidP="001D0EBE">
      <w:pPr>
        <w:pStyle w:val="ListParagraph"/>
        <w:numPr>
          <w:ilvl w:val="0"/>
          <w:numId w:val="3"/>
        </w:numPr>
      </w:pPr>
      <w:r>
        <w:t>Transportation – The center is accessed most easily via the 23</w:t>
      </w:r>
      <w:r w:rsidRPr="00FB1684">
        <w:rPr>
          <w:vertAlign w:val="superscript"/>
        </w:rPr>
        <w:t>rd</w:t>
      </w:r>
      <w:r>
        <w:t xml:space="preserve"> Ave Amber Valley entrance, but individuals can easily travel by foot from the SMCF Sanford facility via the sidewalks with care taken to acknowledge the pedestrian cross ways due to the busy 23</w:t>
      </w:r>
      <w:r w:rsidRPr="00FB1684">
        <w:rPr>
          <w:vertAlign w:val="superscript"/>
        </w:rPr>
        <w:t>rd</w:t>
      </w:r>
      <w:r>
        <w:t xml:space="preserve"> Ave traffic.</w:t>
      </w:r>
    </w:p>
    <w:p w14:paraId="54DD2A06" w14:textId="172F21D8" w:rsidR="00FB1684" w:rsidRDefault="00FB1684" w:rsidP="001D0EBE">
      <w:pPr>
        <w:pStyle w:val="ListParagraph"/>
        <w:numPr>
          <w:ilvl w:val="0"/>
          <w:numId w:val="3"/>
        </w:numPr>
      </w:pPr>
      <w:r>
        <w:lastRenderedPageBreak/>
        <w:t>Parking – Employees and visitors can utilize any of the parking spaces present around the Amber Valley building.  There are no designated parking locations</w:t>
      </w:r>
      <w:r w:rsidR="00913C79">
        <w:t xml:space="preserve"> </w:t>
      </w:r>
      <w:proofErr w:type="gramStart"/>
      <w:r w:rsidR="00913C79">
        <w:t>with the exception of</w:t>
      </w:r>
      <w:proofErr w:type="gramEnd"/>
      <w:r w:rsidR="00913C79">
        <w:t xml:space="preserve"> handicapped parking</w:t>
      </w:r>
      <w:r>
        <w:t>.</w:t>
      </w:r>
    </w:p>
    <w:p w14:paraId="2D86FCBC" w14:textId="7BD9EC6B" w:rsidR="00FE080C" w:rsidRDefault="00FE080C" w:rsidP="001D0EBE">
      <w:pPr>
        <w:pStyle w:val="ListParagraph"/>
        <w:numPr>
          <w:ilvl w:val="0"/>
          <w:numId w:val="3"/>
        </w:numPr>
      </w:pPr>
      <w:r>
        <w:t>Universal Precautions – Learners must adhere to universal precautions while participating in the simulations.  This includes hand hygiene and donning and doffing of Personal Protective Equipment (PPE), if necessary.</w:t>
      </w:r>
      <w:r w:rsidR="00F053C8">
        <w:t xml:space="preserve">  Any injury obtained through simulation must be reported to the educator and simulation staff immediately.</w:t>
      </w:r>
    </w:p>
    <w:p w14:paraId="62D1D0CE" w14:textId="2AE14710" w:rsidR="00FB1684" w:rsidRDefault="00FB1684" w:rsidP="001D0EBE">
      <w:pPr>
        <w:pStyle w:val="ListParagraph"/>
        <w:numPr>
          <w:ilvl w:val="0"/>
          <w:numId w:val="3"/>
        </w:numPr>
      </w:pPr>
      <w:r>
        <w:t>Latex – the center is not a latex-free facility.  If you have a latex allergy, it is important to make center staff aware and follow the same protective measures employed in the surrounding health care facilities.</w:t>
      </w:r>
    </w:p>
    <w:p w14:paraId="252DBEAF" w14:textId="2538DE29" w:rsidR="00FB1684" w:rsidRDefault="00FB1684" w:rsidP="001D0EBE">
      <w:pPr>
        <w:pStyle w:val="ListParagraph"/>
        <w:numPr>
          <w:ilvl w:val="0"/>
          <w:numId w:val="3"/>
        </w:numPr>
      </w:pPr>
      <w:r>
        <w:t>Medication Usage – the center does not use real medications during any simulation event.  At the end of any session, it is essential to leave vials in the simulation center facility.  The simulation center is not responsible for any simulated medications leaving the facility.</w:t>
      </w:r>
    </w:p>
    <w:p w14:paraId="152DED13" w14:textId="730E3B8C" w:rsidR="00FB1684" w:rsidRDefault="00FB1684" w:rsidP="001D0EBE">
      <w:pPr>
        <w:pStyle w:val="ListParagraph"/>
        <w:numPr>
          <w:ilvl w:val="0"/>
          <w:numId w:val="3"/>
        </w:numPr>
      </w:pPr>
      <w:r>
        <w:t>Biohazard Materials – The center is a dry lab.  We do not allow any tissue or animal work.  Any such use of live tissue in any event requires prior written education center administrative approval.  Disposal of tissue will be the responsibility of the scheduling party.</w:t>
      </w:r>
    </w:p>
    <w:p w14:paraId="5AB8C3C6" w14:textId="1A62B456" w:rsidR="00FB1684" w:rsidRDefault="00FB1684" w:rsidP="001D0EBE">
      <w:pPr>
        <w:pStyle w:val="ListParagraph"/>
        <w:numPr>
          <w:ilvl w:val="0"/>
          <w:numId w:val="3"/>
        </w:numPr>
      </w:pPr>
      <w:r>
        <w:t>Food and Beverages – Refreshments are permitted only in the lobby, break areas</w:t>
      </w:r>
      <w:r w:rsidR="002B1CEA">
        <w:t xml:space="preserve">, offices, </w:t>
      </w:r>
      <w:r w:rsidR="00FE080C">
        <w:t xml:space="preserve">debrief rooms, </w:t>
      </w:r>
      <w:r w:rsidR="002B1CEA">
        <w:t>classrooms and conference room, but not in the simulation spaces.  No food is allowed in the simulation space or educational center unless previously arranged with administration to optimize appropriate clean up and disposal of garbage.</w:t>
      </w:r>
    </w:p>
    <w:p w14:paraId="16DF955A" w14:textId="55D57606" w:rsidR="002B1CEA" w:rsidRDefault="002B1CEA" w:rsidP="001D0EBE">
      <w:pPr>
        <w:pStyle w:val="ListParagraph"/>
        <w:numPr>
          <w:ilvl w:val="0"/>
          <w:numId w:val="3"/>
        </w:numPr>
      </w:pPr>
      <w:r>
        <w:t>Policies and Procedures – UND policies and procedures take precedence over any circumstances not covered in this document.</w:t>
      </w:r>
    </w:p>
    <w:p w14:paraId="0335159C" w14:textId="1620C332" w:rsidR="002B1CEA" w:rsidRDefault="002B1CEA" w:rsidP="001D0EBE">
      <w:pPr>
        <w:pStyle w:val="ListParagraph"/>
        <w:numPr>
          <w:ilvl w:val="0"/>
          <w:numId w:val="3"/>
        </w:numPr>
      </w:pPr>
      <w:r>
        <w:t xml:space="preserve">Photography and Video – all participants must have on file a signed and dated </w:t>
      </w:r>
      <w:r>
        <w:rPr>
          <w:i/>
          <w:iCs/>
        </w:rPr>
        <w:t xml:space="preserve">Authorization Release for Photography and Video </w:t>
      </w:r>
      <w:r>
        <w:t>form.  (See attached)</w:t>
      </w:r>
    </w:p>
    <w:p w14:paraId="7EC19E1E" w14:textId="5450EC67" w:rsidR="002B1CEA" w:rsidRDefault="002B1CEA" w:rsidP="001D0EBE">
      <w:pPr>
        <w:pStyle w:val="ListParagraph"/>
        <w:numPr>
          <w:ilvl w:val="0"/>
          <w:numId w:val="3"/>
        </w:numPr>
      </w:pPr>
      <w:r>
        <w:t>Contact Information – All center customers must provide the center’s administrative staff current contact information (email and phone number) and relationship to the center.  This will aid in prioritization of services and any charge requirements associated with simulation activities.</w:t>
      </w:r>
    </w:p>
    <w:p w14:paraId="2D4EC2C5" w14:textId="22CDE553" w:rsidR="002B1CEA" w:rsidRDefault="002B1CEA" w:rsidP="001D0EBE">
      <w:pPr>
        <w:pStyle w:val="ListParagraph"/>
        <w:numPr>
          <w:ilvl w:val="0"/>
          <w:numId w:val="3"/>
        </w:numPr>
      </w:pPr>
      <w:r>
        <w:t>Dress Code – All attendees are expected to dress in professional attire.</w:t>
      </w:r>
    </w:p>
    <w:p w14:paraId="64A7774E" w14:textId="3A65C177" w:rsidR="002B1CEA" w:rsidRDefault="002B1CEA" w:rsidP="002B1CEA">
      <w:pPr>
        <w:pStyle w:val="ListParagraph"/>
        <w:numPr>
          <w:ilvl w:val="1"/>
          <w:numId w:val="3"/>
        </w:numPr>
      </w:pPr>
      <w:r>
        <w:t>Staff, Instructor, Learner</w:t>
      </w:r>
    </w:p>
    <w:p w14:paraId="782C8744" w14:textId="7B3943AD" w:rsidR="002B1CEA" w:rsidRDefault="002B1CEA" w:rsidP="002B1CEA">
      <w:pPr>
        <w:pStyle w:val="ListParagraph"/>
        <w:numPr>
          <w:ilvl w:val="2"/>
          <w:numId w:val="3"/>
        </w:numPr>
      </w:pPr>
      <w:r>
        <w:t>See UND policy</w:t>
      </w:r>
    </w:p>
    <w:p w14:paraId="42C7B8BA" w14:textId="28AD5155" w:rsidR="002B1CEA" w:rsidRDefault="002B1CEA" w:rsidP="002B1CEA">
      <w:pPr>
        <w:pStyle w:val="ListParagraph"/>
        <w:numPr>
          <w:ilvl w:val="1"/>
          <w:numId w:val="3"/>
        </w:numPr>
      </w:pPr>
      <w:r>
        <w:t>Volunteers</w:t>
      </w:r>
    </w:p>
    <w:p w14:paraId="11B0D181" w14:textId="27A48E0B" w:rsidR="002B1CEA" w:rsidRDefault="002B1CEA" w:rsidP="002B1CEA">
      <w:pPr>
        <w:pStyle w:val="ListParagraph"/>
        <w:numPr>
          <w:ilvl w:val="2"/>
          <w:numId w:val="3"/>
        </w:numPr>
      </w:pPr>
      <w:r>
        <w:t>See UND policy</w:t>
      </w:r>
    </w:p>
    <w:p w14:paraId="00969E21" w14:textId="07A2F8A8" w:rsidR="000E3800" w:rsidRDefault="002B1CEA" w:rsidP="002B1CEA">
      <w:pPr>
        <w:pStyle w:val="ListParagraph"/>
        <w:numPr>
          <w:ilvl w:val="0"/>
          <w:numId w:val="3"/>
        </w:numPr>
      </w:pPr>
      <w:r>
        <w:lastRenderedPageBreak/>
        <w:t xml:space="preserve">Conduct – UND code of </w:t>
      </w:r>
      <w:r w:rsidR="000E3800">
        <w:t xml:space="preserve">student life </w:t>
      </w:r>
      <w:r>
        <w:t xml:space="preserve">policy number </w:t>
      </w:r>
      <w:r w:rsidR="000E3800" w:rsidRPr="000E3800">
        <w:t>18689137</w:t>
      </w:r>
      <w:r w:rsidR="000E3800">
        <w:t xml:space="preserve"> </w:t>
      </w:r>
      <w:r w:rsidR="000E3800" w:rsidRPr="000E3800">
        <w:t xml:space="preserve">outlines the rights and responsibilities enjoyed by the students who make up our </w:t>
      </w:r>
      <w:proofErr w:type="gramStart"/>
      <w:r w:rsidR="000E3800" w:rsidRPr="000E3800">
        <w:t>University</w:t>
      </w:r>
      <w:proofErr w:type="gramEnd"/>
      <w:r w:rsidR="000E3800" w:rsidRPr="000E3800">
        <w:t xml:space="preserve"> community. The purpose of the information contained in the </w:t>
      </w:r>
      <w:r w:rsidR="000E3800" w:rsidRPr="000E3800">
        <w:rPr>
          <w:i/>
          <w:iCs/>
        </w:rPr>
        <w:t>Code</w:t>
      </w:r>
      <w:r w:rsidR="000E3800" w:rsidRPr="000E3800">
        <w:t> is to promote and maintain a learning environment appropriate for an institution of higher education and to serve as a basic guide to help prevent abuse of the rights of others. Members of the University community are expected to be familiar with the policies and processes contained within the </w:t>
      </w:r>
      <w:r w:rsidR="000E3800" w:rsidRPr="000E3800">
        <w:rPr>
          <w:i/>
          <w:iCs/>
        </w:rPr>
        <w:t>Code</w:t>
      </w:r>
      <w:r w:rsidR="000E3800" w:rsidRPr="000E3800">
        <w:t xml:space="preserve"> and to </w:t>
      </w:r>
      <w:proofErr w:type="gramStart"/>
      <w:r w:rsidR="000E3800" w:rsidRPr="000E3800">
        <w:t>act in compliance with them at all times</w:t>
      </w:r>
      <w:proofErr w:type="gramEnd"/>
      <w:r w:rsidR="000E3800" w:rsidRPr="000E3800">
        <w:t>. The </w:t>
      </w:r>
      <w:r w:rsidR="000E3800" w:rsidRPr="000E3800">
        <w:rPr>
          <w:i/>
          <w:iCs/>
        </w:rPr>
        <w:t>Code</w:t>
      </w:r>
      <w:r w:rsidR="000E3800" w:rsidRPr="000E3800">
        <w:t> is intended to be a general handbook that provides guidance and direction to members of a diverse community. Although it is not possible to cover every conceivable situation that might arise, specific questions relating to the </w:t>
      </w:r>
      <w:r w:rsidR="000E3800" w:rsidRPr="000E3800">
        <w:rPr>
          <w:i/>
          <w:iCs/>
        </w:rPr>
        <w:t>Code</w:t>
      </w:r>
      <w:r w:rsidR="000E3800" w:rsidRPr="000E3800">
        <w:t> may be directed to Community Standards &amp; Care Network or the Office of the Vice President for Student Affairs.</w:t>
      </w:r>
    </w:p>
    <w:p w14:paraId="207D9C28" w14:textId="0AE7FB0B" w:rsidR="002B1CEA" w:rsidRDefault="00874788" w:rsidP="002B1CEA">
      <w:pPr>
        <w:pStyle w:val="ListParagraph"/>
        <w:numPr>
          <w:ilvl w:val="0"/>
          <w:numId w:val="3"/>
        </w:numPr>
      </w:pPr>
      <w:r>
        <w:t>All educators are expected to support the mission of the education center.  Participants, facilitators, and clients should exercise the highest level of professionalism, integrity, ethics, objectivity, and mutual respect in their behaviors and relationships at the center.  Participants should always act in the best interest of the center.  The education center administration reserves the right to suspend educators and/or learner privileges of center use for misconduct or misbehavior at any time.  A notice will also be sent to the appropriate department notifying them of the reason for the individual(s) suspension.</w:t>
      </w:r>
    </w:p>
    <w:p w14:paraId="28E44380" w14:textId="0699FBDF" w:rsidR="00874788" w:rsidRDefault="00874788" w:rsidP="002B1CEA">
      <w:pPr>
        <w:pStyle w:val="ListParagraph"/>
        <w:numPr>
          <w:ilvl w:val="0"/>
          <w:numId w:val="3"/>
        </w:numPr>
      </w:pPr>
      <w:r>
        <w:t xml:space="preserve">Catering – catering is allowed </w:t>
      </w:r>
      <w:r w:rsidR="00FE080C">
        <w:t xml:space="preserve">in the large debriefing and classrooms only </w:t>
      </w:r>
      <w:r>
        <w:t>at customers’ expense and will need approved by administrative staff.</w:t>
      </w:r>
      <w:r w:rsidR="00FE080C">
        <w:t xml:space="preserve">  </w:t>
      </w:r>
    </w:p>
    <w:p w14:paraId="7652BD07" w14:textId="2FFCEC40" w:rsidR="00FE080C" w:rsidRDefault="00FE080C" w:rsidP="002B1CEA">
      <w:pPr>
        <w:pStyle w:val="ListParagraph"/>
        <w:numPr>
          <w:ilvl w:val="0"/>
          <w:numId w:val="3"/>
        </w:numPr>
      </w:pPr>
      <w:r>
        <w:t>Lunch and Breaks – learners are encouraged to utilize either the common spaces in the Amber Valley facility outside the UND space, or the learner break room within the UND center.</w:t>
      </w:r>
    </w:p>
    <w:p w14:paraId="431F1968" w14:textId="5245D324" w:rsidR="00FE080C" w:rsidRDefault="00FE080C" w:rsidP="002B1CEA">
      <w:pPr>
        <w:pStyle w:val="ListParagraph"/>
        <w:numPr>
          <w:ilvl w:val="0"/>
          <w:numId w:val="3"/>
        </w:numPr>
      </w:pPr>
      <w:r>
        <w:t>Personal Cell Phone/Electronic Devices – Use of personal cellular devices is not permitted in the simulation environment or debrief rooms.  Special consideration will be given to those learners that access personal electronic devices for educational purposes during the simulation.  Personal recording or pictures of simulations are strictly prohibited and will result in immediate removal from the simulation.</w:t>
      </w:r>
    </w:p>
    <w:p w14:paraId="132E46A6" w14:textId="78546245" w:rsidR="00874788" w:rsidRDefault="00874788" w:rsidP="002B1CEA">
      <w:pPr>
        <w:pStyle w:val="ListParagraph"/>
        <w:numPr>
          <w:ilvl w:val="0"/>
          <w:numId w:val="3"/>
        </w:numPr>
      </w:pPr>
      <w:r>
        <w:t xml:space="preserve">Noise – the education center is a learning </w:t>
      </w:r>
      <w:r w:rsidR="000E3800">
        <w:t>environment,</w:t>
      </w:r>
      <w:r>
        <w:t xml:space="preserve"> and all events can be affected by environmental factors such as excessive noise and interruptions by unsupervised individuals.  We encourage limited conversations in common areas such as hallways, reception areas and control room spaces.  Individuals failing to comply will be asked to leave the educational space.</w:t>
      </w:r>
    </w:p>
    <w:p w14:paraId="58E585C0" w14:textId="02349A19" w:rsidR="00874788" w:rsidRDefault="00874788" w:rsidP="002B1CEA">
      <w:pPr>
        <w:pStyle w:val="ListParagraph"/>
        <w:numPr>
          <w:ilvl w:val="0"/>
          <w:numId w:val="3"/>
        </w:numPr>
      </w:pPr>
      <w:r>
        <w:lastRenderedPageBreak/>
        <w:t xml:space="preserve">Wandering/Loitering </w:t>
      </w:r>
      <w:r w:rsidR="004B3AF0">
        <w:t>–</w:t>
      </w:r>
      <w:r>
        <w:t xml:space="preserve"> Individuals</w:t>
      </w:r>
      <w:r w:rsidR="004B3AF0">
        <w:t xml:space="preserve"> should remain with their educational cohort and refrain from arriving more than 15 minutes prior to their event and depart from the simulation environment promptly at the completion of their educational event to allow future participants space to arrive.  There is a student lounge and atrium waiting area for those that have other activities to participate in.</w:t>
      </w:r>
    </w:p>
    <w:p w14:paraId="58FDC880" w14:textId="4E6A11FD" w:rsidR="004B3AF0" w:rsidRDefault="004B3AF0" w:rsidP="002B1CEA">
      <w:pPr>
        <w:pStyle w:val="ListParagraph"/>
        <w:numPr>
          <w:ilvl w:val="0"/>
          <w:numId w:val="3"/>
        </w:numPr>
      </w:pPr>
      <w:r>
        <w:t xml:space="preserve">Printer/Copier/Scanner/Fax Use – unauthorized use by </w:t>
      </w:r>
      <w:r w:rsidR="000E3800">
        <w:t>non-educational</w:t>
      </w:r>
      <w:r>
        <w:t xml:space="preserve"> center personnel is prohibited.</w:t>
      </w:r>
    </w:p>
    <w:p w14:paraId="1C67DC90" w14:textId="5FEE70BB" w:rsidR="004B3AF0" w:rsidRDefault="004B3AF0" w:rsidP="002B1CEA">
      <w:pPr>
        <w:pStyle w:val="ListParagraph"/>
        <w:numPr>
          <w:ilvl w:val="0"/>
          <w:numId w:val="3"/>
        </w:numPr>
      </w:pPr>
      <w:r>
        <w:t xml:space="preserve">Computer Utilization – Educational/simulation center computer are for </w:t>
      </w:r>
      <w:r w:rsidR="000E3800">
        <w:t>educational,</w:t>
      </w:r>
      <w:r>
        <w:t xml:space="preserve"> and simulation use only and all other use is prohibited.  </w:t>
      </w:r>
    </w:p>
    <w:p w14:paraId="5ED53CEF" w14:textId="64340B04" w:rsidR="004B3AF0" w:rsidRDefault="004B3AF0" w:rsidP="004B3AF0">
      <w:pPr>
        <w:pStyle w:val="ListParagraph"/>
        <w:numPr>
          <w:ilvl w:val="1"/>
          <w:numId w:val="3"/>
        </w:numPr>
      </w:pPr>
      <w:r>
        <w:t>Learners – there is a student media room with computers available for use if needed.</w:t>
      </w:r>
    </w:p>
    <w:p w14:paraId="7330370A" w14:textId="36CF3E41" w:rsidR="004B3AF0" w:rsidRDefault="004B3AF0" w:rsidP="004B3AF0">
      <w:pPr>
        <w:pStyle w:val="ListParagraph"/>
        <w:numPr>
          <w:ilvl w:val="1"/>
          <w:numId w:val="3"/>
        </w:numPr>
      </w:pPr>
      <w:r>
        <w:t>Faculty – there is a faculty touchdown room and traveler offices that can be signed out and used if remaining within the center before or after educational events.</w:t>
      </w:r>
    </w:p>
    <w:p w14:paraId="721A6735" w14:textId="2F270B8C" w:rsidR="004B3AF0" w:rsidRPr="00502BCD" w:rsidRDefault="004B3AF0" w:rsidP="004B3AF0">
      <w:pPr>
        <w:rPr>
          <w:b/>
          <w:bCs/>
        </w:rPr>
      </w:pPr>
      <w:r w:rsidRPr="00502BCD">
        <w:rPr>
          <w:b/>
          <w:bCs/>
        </w:rPr>
        <w:t>3. Customer Utilization</w:t>
      </w:r>
    </w:p>
    <w:p w14:paraId="178E4493" w14:textId="071D8FF3" w:rsidR="004B3AF0" w:rsidRDefault="00614F79" w:rsidP="00614F79">
      <w:pPr>
        <w:pStyle w:val="ListParagraph"/>
        <w:numPr>
          <w:ilvl w:val="0"/>
          <w:numId w:val="4"/>
        </w:numPr>
      </w:pPr>
      <w:r>
        <w:t xml:space="preserve">The educational center is available for use by all UND School of </w:t>
      </w:r>
      <w:r w:rsidR="007E3081">
        <w:t>Medicine</w:t>
      </w:r>
      <w:r>
        <w:t xml:space="preserve"> faculty and learners as well as outside collaborators and community organizations</w:t>
      </w:r>
      <w:r w:rsidR="000E3800">
        <w:t xml:space="preserve"> given approval</w:t>
      </w:r>
      <w:r>
        <w:t>.</w:t>
      </w:r>
    </w:p>
    <w:p w14:paraId="6EF0274F" w14:textId="284A956B" w:rsidR="007E3081" w:rsidRDefault="007E3081" w:rsidP="00614F79">
      <w:pPr>
        <w:pStyle w:val="ListParagraph"/>
        <w:numPr>
          <w:ilvl w:val="0"/>
          <w:numId w:val="4"/>
        </w:numPr>
      </w:pPr>
      <w:r>
        <w:t>The UND simulation staff have created an extensive library of simulations that may be available for educators to make the initiation more efficient.  If the simulation staff identify that there are numerous modifications to the existing scenario, then a new simulation may need to be developed and renamed.</w:t>
      </w:r>
    </w:p>
    <w:p w14:paraId="588762E0" w14:textId="77777777" w:rsidR="00614F79" w:rsidRDefault="00614F79" w:rsidP="00614F79">
      <w:pPr>
        <w:pStyle w:val="ListParagraph"/>
        <w:numPr>
          <w:ilvl w:val="0"/>
          <w:numId w:val="4"/>
        </w:numPr>
      </w:pPr>
      <w:r>
        <w:t xml:space="preserve">A simulation/educational request must be submitted to email address – </w:t>
      </w:r>
      <w:hyperlink r:id="rId11" w:history="1">
        <w:r w:rsidRPr="001D0FF8">
          <w:rPr>
            <w:rStyle w:val="Hyperlink"/>
          </w:rPr>
          <w:t>simulationfargo@und.edu</w:t>
        </w:r>
      </w:hyperlink>
      <w:r>
        <w:t>.  A center representative will contact the client to review the proposed event prior to scheduling.</w:t>
      </w:r>
    </w:p>
    <w:p w14:paraId="58AE52F4" w14:textId="3C1FDCC8" w:rsidR="00614F79" w:rsidRDefault="00614F79" w:rsidP="00614F79">
      <w:pPr>
        <w:pStyle w:val="ListParagraph"/>
        <w:numPr>
          <w:ilvl w:val="0"/>
          <w:numId w:val="4"/>
        </w:numPr>
      </w:pPr>
      <w:r>
        <w:t>Priority of use is determined by appropriateness, completeness, readiness of the simulation session and level of fidelity.  The hierarchy noted below can be used as a guide to priority setting.  Events that are deemed low priority and scheduled in advance, may be rescheduled or adjusted to accommodate high priority events with increased number of learners affected.  The educational center administration will work to the best of their abilities to assist all events in accomplishing the goals.</w:t>
      </w:r>
    </w:p>
    <w:p w14:paraId="33669E84" w14:textId="59DA5797" w:rsidR="00614F79" w:rsidRDefault="00614F79" w:rsidP="00614F79">
      <w:pPr>
        <w:pStyle w:val="ListParagraph"/>
        <w:numPr>
          <w:ilvl w:val="2"/>
          <w:numId w:val="4"/>
        </w:numPr>
      </w:pPr>
      <w:r>
        <w:t>Simulation</w:t>
      </w:r>
    </w:p>
    <w:p w14:paraId="6545A303" w14:textId="68D415E8" w:rsidR="00614F79" w:rsidRDefault="00614F79" w:rsidP="00614F79">
      <w:pPr>
        <w:pStyle w:val="ListParagraph"/>
        <w:numPr>
          <w:ilvl w:val="3"/>
          <w:numId w:val="4"/>
        </w:numPr>
      </w:pPr>
      <w:r>
        <w:t>Interprofessional simulation</w:t>
      </w:r>
    </w:p>
    <w:p w14:paraId="1EC2614B" w14:textId="6A42994F" w:rsidR="00614F79" w:rsidRDefault="00614F79" w:rsidP="00614F79">
      <w:pPr>
        <w:pStyle w:val="ListParagraph"/>
        <w:numPr>
          <w:ilvl w:val="3"/>
          <w:numId w:val="4"/>
        </w:numPr>
      </w:pPr>
      <w:r>
        <w:t>Multidisciplinary simulation</w:t>
      </w:r>
    </w:p>
    <w:p w14:paraId="5F69DA6E" w14:textId="0D0FFE11" w:rsidR="00614F79" w:rsidRDefault="00614F79" w:rsidP="00614F79">
      <w:pPr>
        <w:pStyle w:val="ListParagraph"/>
        <w:numPr>
          <w:ilvl w:val="3"/>
          <w:numId w:val="4"/>
        </w:numPr>
      </w:pPr>
      <w:r>
        <w:lastRenderedPageBreak/>
        <w:t>Single discipline simulation</w:t>
      </w:r>
    </w:p>
    <w:p w14:paraId="45774555" w14:textId="77392D70" w:rsidR="00614F79" w:rsidRDefault="00614F79" w:rsidP="00614F79">
      <w:pPr>
        <w:pStyle w:val="ListParagraph"/>
        <w:numPr>
          <w:ilvl w:val="4"/>
          <w:numId w:val="4"/>
        </w:numPr>
      </w:pPr>
      <w:r>
        <w:t>Summative</w:t>
      </w:r>
    </w:p>
    <w:p w14:paraId="47606778" w14:textId="49A616B0" w:rsidR="00614F79" w:rsidRDefault="00614F79" w:rsidP="00614F79">
      <w:pPr>
        <w:pStyle w:val="ListParagraph"/>
        <w:numPr>
          <w:ilvl w:val="4"/>
          <w:numId w:val="4"/>
        </w:numPr>
      </w:pPr>
      <w:r>
        <w:t>Other</w:t>
      </w:r>
    </w:p>
    <w:p w14:paraId="070ACD70" w14:textId="11F5CD1D" w:rsidR="00614F79" w:rsidRDefault="00614F79" w:rsidP="00614F79">
      <w:pPr>
        <w:pStyle w:val="ListParagraph"/>
        <w:numPr>
          <w:ilvl w:val="3"/>
          <w:numId w:val="4"/>
        </w:numPr>
      </w:pPr>
      <w:r>
        <w:t>Research simulation</w:t>
      </w:r>
    </w:p>
    <w:p w14:paraId="7F37E06B" w14:textId="65019F87" w:rsidR="00614F79" w:rsidRDefault="00614F79" w:rsidP="00614F79">
      <w:pPr>
        <w:pStyle w:val="ListParagraph"/>
        <w:numPr>
          <w:ilvl w:val="3"/>
          <w:numId w:val="4"/>
        </w:numPr>
      </w:pPr>
      <w:r>
        <w:t>Task training</w:t>
      </w:r>
    </w:p>
    <w:p w14:paraId="04716122" w14:textId="52E65C03" w:rsidR="00614F79" w:rsidRDefault="00614F79" w:rsidP="00614F79">
      <w:pPr>
        <w:pStyle w:val="ListParagraph"/>
        <w:numPr>
          <w:ilvl w:val="3"/>
          <w:numId w:val="4"/>
        </w:numPr>
      </w:pPr>
      <w:r>
        <w:t>Didactic</w:t>
      </w:r>
      <w:r>
        <w:tab/>
      </w:r>
    </w:p>
    <w:p w14:paraId="33F7E111" w14:textId="5EEAE6D4" w:rsidR="00614F79" w:rsidRDefault="00614F79" w:rsidP="00614F79">
      <w:pPr>
        <w:pStyle w:val="ListParagraph"/>
        <w:numPr>
          <w:ilvl w:val="4"/>
          <w:numId w:val="4"/>
        </w:numPr>
      </w:pPr>
      <w:r>
        <w:t>Related to simulation</w:t>
      </w:r>
    </w:p>
    <w:p w14:paraId="2943FA81" w14:textId="2AA4EEC9" w:rsidR="00614F79" w:rsidRDefault="00614F79" w:rsidP="00614F79">
      <w:pPr>
        <w:pStyle w:val="ListParagraph"/>
        <w:numPr>
          <w:ilvl w:val="4"/>
          <w:numId w:val="4"/>
        </w:numPr>
      </w:pPr>
      <w:r>
        <w:t>Other</w:t>
      </w:r>
    </w:p>
    <w:p w14:paraId="1AC13133" w14:textId="5E72D2A7" w:rsidR="00614F79" w:rsidRDefault="00614F79" w:rsidP="00614F79">
      <w:pPr>
        <w:pStyle w:val="ListParagraph"/>
        <w:numPr>
          <w:ilvl w:val="2"/>
          <w:numId w:val="4"/>
        </w:numPr>
      </w:pPr>
      <w:r>
        <w:t>Virtual Clinic</w:t>
      </w:r>
    </w:p>
    <w:p w14:paraId="33FFDBA1" w14:textId="2030297A" w:rsidR="00614F79" w:rsidRDefault="00614F79" w:rsidP="00614F79">
      <w:pPr>
        <w:pStyle w:val="ListParagraph"/>
        <w:numPr>
          <w:ilvl w:val="3"/>
          <w:numId w:val="4"/>
        </w:numPr>
      </w:pPr>
      <w:r>
        <w:t>Summative Exam</w:t>
      </w:r>
    </w:p>
    <w:p w14:paraId="79C3C3C7" w14:textId="3BFD0846" w:rsidR="00614F79" w:rsidRDefault="00614F79" w:rsidP="00614F79">
      <w:pPr>
        <w:pStyle w:val="ListParagraph"/>
        <w:numPr>
          <w:ilvl w:val="3"/>
          <w:numId w:val="4"/>
        </w:numPr>
      </w:pPr>
      <w:r>
        <w:t>Interprofessional simulation</w:t>
      </w:r>
    </w:p>
    <w:p w14:paraId="4A7C46D3" w14:textId="55E0AEBC" w:rsidR="00614F79" w:rsidRDefault="00614F79" w:rsidP="00614F79">
      <w:pPr>
        <w:pStyle w:val="ListParagraph"/>
        <w:numPr>
          <w:ilvl w:val="3"/>
          <w:numId w:val="4"/>
        </w:numPr>
      </w:pPr>
      <w:r>
        <w:t>Single discipline</w:t>
      </w:r>
    </w:p>
    <w:p w14:paraId="306854A1" w14:textId="350BCD27" w:rsidR="00614F79" w:rsidRDefault="00614F79" w:rsidP="00614F79">
      <w:pPr>
        <w:pStyle w:val="ListParagraph"/>
        <w:numPr>
          <w:ilvl w:val="4"/>
          <w:numId w:val="4"/>
        </w:numPr>
      </w:pPr>
      <w:r>
        <w:t>Male/female exams</w:t>
      </w:r>
    </w:p>
    <w:p w14:paraId="06C9BE70" w14:textId="39E6DA35" w:rsidR="00614F79" w:rsidRDefault="00614F79" w:rsidP="00614F79">
      <w:pPr>
        <w:pStyle w:val="ListParagraph"/>
        <w:numPr>
          <w:ilvl w:val="4"/>
          <w:numId w:val="4"/>
        </w:numPr>
      </w:pPr>
      <w:r>
        <w:t>Other</w:t>
      </w:r>
    </w:p>
    <w:p w14:paraId="1044524D" w14:textId="2B278237" w:rsidR="00614F79" w:rsidRDefault="00614F79" w:rsidP="00614F79">
      <w:pPr>
        <w:pStyle w:val="ListParagraph"/>
        <w:numPr>
          <w:ilvl w:val="3"/>
          <w:numId w:val="4"/>
        </w:numPr>
      </w:pPr>
      <w:r>
        <w:t>Video recording mandated simulation</w:t>
      </w:r>
    </w:p>
    <w:p w14:paraId="1A5943D7" w14:textId="4F76E499" w:rsidR="00614F79" w:rsidRDefault="00614F79" w:rsidP="00614F79">
      <w:pPr>
        <w:pStyle w:val="ListParagraph"/>
        <w:numPr>
          <w:ilvl w:val="3"/>
          <w:numId w:val="4"/>
        </w:numPr>
      </w:pPr>
      <w:r>
        <w:t>Research simulation</w:t>
      </w:r>
    </w:p>
    <w:p w14:paraId="0E58E424" w14:textId="5A4ACAC6" w:rsidR="00614F79" w:rsidRDefault="00614F79" w:rsidP="00614F79">
      <w:pPr>
        <w:pStyle w:val="ListParagraph"/>
        <w:numPr>
          <w:ilvl w:val="3"/>
          <w:numId w:val="4"/>
        </w:numPr>
      </w:pPr>
      <w:r>
        <w:t>Practice exam</w:t>
      </w:r>
    </w:p>
    <w:p w14:paraId="1DC1C4E2" w14:textId="4367B3EC" w:rsidR="00614F79" w:rsidRDefault="00614F79" w:rsidP="00614F79">
      <w:pPr>
        <w:pStyle w:val="ListParagraph"/>
        <w:numPr>
          <w:ilvl w:val="3"/>
          <w:numId w:val="4"/>
        </w:numPr>
      </w:pPr>
      <w:r>
        <w:t>Task training</w:t>
      </w:r>
    </w:p>
    <w:p w14:paraId="2B49ABC0" w14:textId="048CA39C" w:rsidR="00614F79" w:rsidRDefault="00614F79" w:rsidP="00614F79">
      <w:pPr>
        <w:pStyle w:val="ListParagraph"/>
        <w:numPr>
          <w:ilvl w:val="3"/>
          <w:numId w:val="4"/>
        </w:numPr>
      </w:pPr>
      <w:r>
        <w:t>Didactic</w:t>
      </w:r>
    </w:p>
    <w:p w14:paraId="542856A7" w14:textId="27A726DD" w:rsidR="00614F79" w:rsidRDefault="00614F79" w:rsidP="00614F79">
      <w:pPr>
        <w:pStyle w:val="ListParagraph"/>
        <w:numPr>
          <w:ilvl w:val="2"/>
          <w:numId w:val="4"/>
        </w:numPr>
      </w:pPr>
      <w:r>
        <w:t>Tours</w:t>
      </w:r>
    </w:p>
    <w:p w14:paraId="2DC90EDD" w14:textId="4EE9AD48" w:rsidR="00614F79" w:rsidRDefault="00614F79" w:rsidP="00614F79">
      <w:pPr>
        <w:pStyle w:val="ListParagraph"/>
        <w:numPr>
          <w:ilvl w:val="3"/>
          <w:numId w:val="4"/>
        </w:numPr>
      </w:pPr>
      <w:r>
        <w:t>All tours require prior approval from a member of the administration office</w:t>
      </w:r>
    </w:p>
    <w:p w14:paraId="016C93FB" w14:textId="231DA1AE" w:rsidR="00614F79" w:rsidRDefault="00614F79" w:rsidP="00614F79">
      <w:pPr>
        <w:pStyle w:val="ListParagraph"/>
        <w:numPr>
          <w:ilvl w:val="2"/>
          <w:numId w:val="4"/>
        </w:numPr>
      </w:pPr>
      <w:r>
        <w:t>Grants</w:t>
      </w:r>
    </w:p>
    <w:p w14:paraId="4AFDE5E5" w14:textId="01BD9451" w:rsidR="00614F79" w:rsidRDefault="00614F79" w:rsidP="00614F79">
      <w:pPr>
        <w:pStyle w:val="ListParagraph"/>
        <w:numPr>
          <w:ilvl w:val="3"/>
          <w:numId w:val="4"/>
        </w:numPr>
      </w:pPr>
      <w:r>
        <w:t>Large external grant funding</w:t>
      </w:r>
    </w:p>
    <w:p w14:paraId="63445F85" w14:textId="6D2C2728" w:rsidR="00614F79" w:rsidRDefault="00614F79" w:rsidP="00614F79">
      <w:pPr>
        <w:pStyle w:val="ListParagraph"/>
        <w:numPr>
          <w:ilvl w:val="3"/>
          <w:numId w:val="4"/>
        </w:numPr>
      </w:pPr>
      <w:r>
        <w:t>Local or regional</w:t>
      </w:r>
    </w:p>
    <w:p w14:paraId="2822921F" w14:textId="7CAF7E38" w:rsidR="00614F79" w:rsidRDefault="00614F79" w:rsidP="00614F79">
      <w:pPr>
        <w:pStyle w:val="ListParagraph"/>
        <w:numPr>
          <w:ilvl w:val="3"/>
          <w:numId w:val="4"/>
        </w:numPr>
      </w:pPr>
      <w:r>
        <w:t>Internal</w:t>
      </w:r>
    </w:p>
    <w:p w14:paraId="1441C932" w14:textId="3DCD9171" w:rsidR="00614F79" w:rsidRDefault="00614F79" w:rsidP="00614F79">
      <w:pPr>
        <w:pStyle w:val="ListParagraph"/>
        <w:numPr>
          <w:ilvl w:val="3"/>
          <w:numId w:val="4"/>
        </w:numPr>
      </w:pPr>
      <w:r>
        <w:t>In-kind donation</w:t>
      </w:r>
    </w:p>
    <w:p w14:paraId="579ADABA" w14:textId="65AA5CB1" w:rsidR="00614F79" w:rsidRDefault="00614F79" w:rsidP="00614F79">
      <w:pPr>
        <w:pStyle w:val="ListParagraph"/>
        <w:numPr>
          <w:ilvl w:val="0"/>
          <w:numId w:val="4"/>
        </w:numPr>
      </w:pPr>
      <w:r>
        <w:t>All simulation related</w:t>
      </w:r>
      <w:r w:rsidR="00B709AF">
        <w:t xml:space="preserve"> educational spaces are to be used exclusively for events that involve simulation, rather than meeting, lecture classes, or conferences which should be held in one of the general classrooms or conference rooms.</w:t>
      </w:r>
    </w:p>
    <w:p w14:paraId="45134AF8" w14:textId="65B39ED9" w:rsidR="00B709AF" w:rsidRDefault="00B709AF" w:rsidP="00B709AF">
      <w:pPr>
        <w:pStyle w:val="ListParagraph"/>
        <w:numPr>
          <w:ilvl w:val="0"/>
          <w:numId w:val="4"/>
        </w:numPr>
      </w:pPr>
      <w:r>
        <w:t xml:space="preserve">Lockers are available for all users at the educational centers; with locks provided on each locker.  The lockers electronic locking device utilizes a personally set 4-digit code and will time out and open automatically after 12 hours.  Lockers are not meant to be permanent for any learners.  </w:t>
      </w:r>
    </w:p>
    <w:p w14:paraId="295F5752" w14:textId="2DC4763F" w:rsidR="00B709AF" w:rsidRDefault="00B709AF" w:rsidP="00B709AF">
      <w:pPr>
        <w:pStyle w:val="ListParagraph"/>
        <w:numPr>
          <w:ilvl w:val="0"/>
          <w:numId w:val="4"/>
        </w:numPr>
      </w:pPr>
      <w:r>
        <w:t xml:space="preserve">The educational center is not responsible for any loss or damage to personal property brought into the facility.  You may report any items lost </w:t>
      </w:r>
      <w:r>
        <w:lastRenderedPageBreak/>
        <w:t>or found at the front desk located in the main entrance atrium or the Dean’s office.</w:t>
      </w:r>
    </w:p>
    <w:p w14:paraId="61C69B3C" w14:textId="698ABFD5" w:rsidR="00B709AF" w:rsidRPr="00502BCD" w:rsidRDefault="00B709AF" w:rsidP="00B709AF">
      <w:pPr>
        <w:rPr>
          <w:b/>
          <w:bCs/>
        </w:rPr>
      </w:pPr>
      <w:r w:rsidRPr="00502BCD">
        <w:rPr>
          <w:b/>
          <w:bCs/>
        </w:rPr>
        <w:t>4. Facilitator Orientation</w:t>
      </w:r>
    </w:p>
    <w:p w14:paraId="227699D9" w14:textId="3AF8CF2E" w:rsidR="00B709AF" w:rsidRDefault="00B709AF" w:rsidP="00B709AF">
      <w:pPr>
        <w:pStyle w:val="ListParagraph"/>
        <w:numPr>
          <w:ilvl w:val="0"/>
          <w:numId w:val="5"/>
        </w:numPr>
      </w:pPr>
      <w:r>
        <w:t>It is imperative that all instructors/facilitators review the policies and procedures document.</w:t>
      </w:r>
    </w:p>
    <w:p w14:paraId="4BD45E4A" w14:textId="5ECABB0C" w:rsidR="00B709AF" w:rsidRDefault="00B709AF" w:rsidP="00B709AF">
      <w:pPr>
        <w:pStyle w:val="ListParagraph"/>
        <w:numPr>
          <w:ilvl w:val="0"/>
          <w:numId w:val="5"/>
        </w:numPr>
      </w:pPr>
      <w:r>
        <w:t xml:space="preserve">New simulation sessions will be reviewed by the curriculum staff and/or </w:t>
      </w:r>
    </w:p>
    <w:p w14:paraId="2059F717" w14:textId="6ED944D1" w:rsidR="00B709AF" w:rsidRDefault="00B709AF" w:rsidP="00B709AF">
      <w:pPr>
        <w:pStyle w:val="ListParagraph"/>
        <w:ind w:left="1800"/>
      </w:pPr>
      <w:r>
        <w:t>the simulation center coordinator, manager, or director.</w:t>
      </w:r>
    </w:p>
    <w:p w14:paraId="4F7826F6" w14:textId="3F599C93" w:rsidR="00B709AF" w:rsidRDefault="00B709AF" w:rsidP="00B709AF">
      <w:pPr>
        <w:pStyle w:val="ListParagraph"/>
        <w:numPr>
          <w:ilvl w:val="0"/>
          <w:numId w:val="5"/>
        </w:numPr>
      </w:pPr>
      <w:r>
        <w:t>The simulation center has several types of simulators and equipment.  All facilitators and participants must be familiar with the basic functions of the equipment for their simulation.  Not all aspects of the simulator need to be addressed, just those that are pertinent to your specific simulation.  If</w:t>
      </w:r>
      <w:r w:rsidR="006936FA">
        <w:t xml:space="preserve"> a customer wants more in-depth information about how to operate a simulator, the center staff is happy to set up a separate appointment.</w:t>
      </w:r>
    </w:p>
    <w:p w14:paraId="6B45BDD4" w14:textId="77777777" w:rsidR="00502BCD" w:rsidRDefault="00502BCD" w:rsidP="00502BCD"/>
    <w:p w14:paraId="49DCC950" w14:textId="01F6F644" w:rsidR="006936FA" w:rsidRPr="00502BCD" w:rsidRDefault="006936FA" w:rsidP="006936FA">
      <w:pPr>
        <w:rPr>
          <w:b/>
          <w:bCs/>
        </w:rPr>
      </w:pPr>
      <w:r w:rsidRPr="00502BCD">
        <w:rPr>
          <w:b/>
          <w:bCs/>
        </w:rPr>
        <w:t>5.  Scheduling Event</w:t>
      </w:r>
    </w:p>
    <w:p w14:paraId="7FF2E125" w14:textId="66F16508" w:rsidR="004362A5" w:rsidRDefault="004362A5" w:rsidP="002D4673">
      <w:pPr>
        <w:pStyle w:val="ListParagraph"/>
        <w:numPr>
          <w:ilvl w:val="0"/>
          <w:numId w:val="6"/>
        </w:numPr>
      </w:pPr>
      <w:r>
        <w:t>The simulation center has a list of all simulators and task trainers available for use.</w:t>
      </w:r>
    </w:p>
    <w:p w14:paraId="6EABB173" w14:textId="3E3DB5E1" w:rsidR="004362A5" w:rsidRDefault="004362A5" w:rsidP="002D4673">
      <w:pPr>
        <w:pStyle w:val="ListParagraph"/>
        <w:numPr>
          <w:ilvl w:val="0"/>
          <w:numId w:val="6"/>
        </w:numPr>
      </w:pPr>
      <w:r>
        <w:t>Standardized Patients – some simulations may require a standardized patient (SP).  Availability of SP is assessed and based on the initial request that is submitted to the simulation center.  Fargo will work with the Grand Forks center to schedule a SP with appropriate training.</w:t>
      </w:r>
    </w:p>
    <w:p w14:paraId="2470BF9F" w14:textId="3A461570" w:rsidR="00F053C8" w:rsidRDefault="00F053C8" w:rsidP="002D4673">
      <w:pPr>
        <w:pStyle w:val="ListParagraph"/>
        <w:numPr>
          <w:ilvl w:val="0"/>
          <w:numId w:val="6"/>
        </w:numPr>
      </w:pPr>
      <w:r>
        <w:t>Supplies – no real medications are utilized in the simulation center.  All medical supplies, simulated medication vials, and simulated equipment used will be labeled “for simulation use only”.  These supplies will go through a check in / check out process conducted by simulation staff.  All supplies that are considered a ‘sharp’ will be disposed of properly in a sharps container in accordance with UND policy.</w:t>
      </w:r>
    </w:p>
    <w:p w14:paraId="52CC24FA" w14:textId="357C7B92" w:rsidR="002D4673" w:rsidRDefault="002D4673" w:rsidP="002D4673">
      <w:pPr>
        <w:pStyle w:val="ListParagraph"/>
        <w:numPr>
          <w:ilvl w:val="0"/>
          <w:numId w:val="6"/>
        </w:numPr>
      </w:pPr>
      <w:r>
        <w:t xml:space="preserve">All meetings, related to </w:t>
      </w:r>
      <w:r w:rsidR="000E3800">
        <w:t>non-simulation</w:t>
      </w:r>
      <w:r>
        <w:t xml:space="preserve"> educational activities must be initiated via the online UND room reservation system at </w:t>
      </w:r>
      <w:hyperlink r:id="rId12" w:history="1">
        <w:r w:rsidR="000E3800" w:rsidRPr="00570E2D">
          <w:rPr>
            <w:rStyle w:val="Hyperlink"/>
          </w:rPr>
          <w:t>https://rooms.med.und.edu</w:t>
        </w:r>
      </w:hyperlink>
    </w:p>
    <w:p w14:paraId="128557E5" w14:textId="77777777" w:rsidR="002D4673" w:rsidRDefault="002D4673" w:rsidP="002D4673">
      <w:pPr>
        <w:pStyle w:val="ListParagraph"/>
        <w:numPr>
          <w:ilvl w:val="0"/>
          <w:numId w:val="6"/>
        </w:numPr>
      </w:pPr>
      <w:r>
        <w:t xml:space="preserve">All simulation sessions, classes or task training or other use of the </w:t>
      </w:r>
    </w:p>
    <w:p w14:paraId="41A5D797" w14:textId="500B44A5" w:rsidR="002D4673" w:rsidRDefault="002D4673" w:rsidP="002D4673">
      <w:pPr>
        <w:pStyle w:val="ListParagraph"/>
        <w:ind w:left="1800"/>
      </w:pPr>
      <w:r>
        <w:t xml:space="preserve">               simulation area of the educational center must be </w:t>
      </w:r>
      <w:r w:rsidR="00570E2D">
        <w:t>initiated</w:t>
      </w:r>
      <w:r>
        <w:t xml:space="preserve"> via the                      </w:t>
      </w:r>
    </w:p>
    <w:p w14:paraId="23D04EEE" w14:textId="77777777" w:rsidR="002D4673" w:rsidRDefault="002D4673" w:rsidP="002D4673">
      <w:pPr>
        <w:pStyle w:val="ListParagraph"/>
        <w:ind w:left="1800"/>
      </w:pPr>
      <w:r>
        <w:t xml:space="preserve">               online simulation request email at </w:t>
      </w:r>
      <w:hyperlink r:id="rId13" w:history="1">
        <w:r w:rsidRPr="001D0FF8">
          <w:rPr>
            <w:rStyle w:val="Hyperlink"/>
          </w:rPr>
          <w:t>simulationfargo@und.edu</w:t>
        </w:r>
      </w:hyperlink>
      <w:r>
        <w:t xml:space="preserve"> in a  </w:t>
      </w:r>
    </w:p>
    <w:p w14:paraId="20899EFF" w14:textId="5A76B7D9" w:rsidR="002D4673" w:rsidRDefault="002D4673" w:rsidP="002D4673">
      <w:pPr>
        <w:pStyle w:val="ListParagraph"/>
        <w:ind w:left="1800"/>
      </w:pPr>
      <w:r>
        <w:lastRenderedPageBreak/>
        <w:t xml:space="preserve">               single event fashion.</w:t>
      </w:r>
    </w:p>
    <w:p w14:paraId="1C824D90" w14:textId="159A583C" w:rsidR="002D4673" w:rsidRDefault="002D4673" w:rsidP="002D4673">
      <w:pPr>
        <w:pStyle w:val="ListParagraph"/>
        <w:numPr>
          <w:ilvl w:val="0"/>
          <w:numId w:val="6"/>
        </w:numPr>
      </w:pPr>
      <w:r>
        <w:t>Simulation center staff will schedule the necessary rooms and equipment for the simulation activity.  The simulation center staff will not honor any schedule requests unless completed through this process.</w:t>
      </w:r>
    </w:p>
    <w:p w14:paraId="0B319A06" w14:textId="141F7363" w:rsidR="002D4673" w:rsidRDefault="002D4673" w:rsidP="002D4673">
      <w:pPr>
        <w:pStyle w:val="ListParagraph"/>
        <w:numPr>
          <w:ilvl w:val="0"/>
          <w:numId w:val="6"/>
        </w:numPr>
      </w:pPr>
      <w:r>
        <w:t>Any special room configuration, equipment, or instructions will need to be included in the request and discussed with the center staff in advance.</w:t>
      </w:r>
    </w:p>
    <w:p w14:paraId="412CAAE5" w14:textId="330BA2FF" w:rsidR="002D4673" w:rsidRDefault="002D4673" w:rsidP="002D4673">
      <w:pPr>
        <w:pStyle w:val="ListParagraph"/>
        <w:numPr>
          <w:ilvl w:val="0"/>
          <w:numId w:val="6"/>
        </w:numPr>
      </w:pPr>
      <w:r>
        <w:t>All events scheduled must have the case templates and any mannequin programming needs to be submitted in writing to simulation center staff a minimum of 30 days prior to event date.  The center retains the right to refuse confirmation for event requests when this policy is not met.</w:t>
      </w:r>
    </w:p>
    <w:p w14:paraId="17D112A1" w14:textId="33E3E44F" w:rsidR="002D4673" w:rsidRDefault="002D4673" w:rsidP="002D4673">
      <w:pPr>
        <w:pStyle w:val="ListParagraph"/>
        <w:numPr>
          <w:ilvl w:val="0"/>
          <w:numId w:val="6"/>
        </w:numPr>
      </w:pPr>
      <w:r>
        <w:t>Once rooms and equipment have been finalized, a confirmation notice will be sent to the customer for their records.</w:t>
      </w:r>
    </w:p>
    <w:p w14:paraId="3713CCF4" w14:textId="3FFD9299" w:rsidR="002D4673" w:rsidRDefault="002D4673" w:rsidP="002D4673">
      <w:pPr>
        <w:pStyle w:val="ListParagraph"/>
        <w:numPr>
          <w:ilvl w:val="0"/>
          <w:numId w:val="6"/>
        </w:numPr>
      </w:pPr>
      <w:r>
        <w:t>Any changes to rooms, personnel, equipment or supplies must be submitted in writing to the simulation center staff no less than 10 business days prior to the event to allow proper amount of time for adjustments to assure the customer of a quality simulation event.</w:t>
      </w:r>
    </w:p>
    <w:p w14:paraId="2585650F" w14:textId="70D1A08B" w:rsidR="002D4673" w:rsidRDefault="002D4673" w:rsidP="002D4673">
      <w:pPr>
        <w:pStyle w:val="ListParagraph"/>
        <w:numPr>
          <w:ilvl w:val="0"/>
          <w:numId w:val="6"/>
        </w:numPr>
      </w:pPr>
      <w:r>
        <w:t>Any changes that involve scenario script/programming, or logistics with class rosters, rotations, evaluations must be submitted in writing no less than 10 business days prior to the event to assure the ability to carry out a quality simulation event.</w:t>
      </w:r>
    </w:p>
    <w:p w14:paraId="311C65BF" w14:textId="184D3A09" w:rsidR="002D4673" w:rsidRDefault="002D4673" w:rsidP="002D4673">
      <w:pPr>
        <w:pStyle w:val="ListParagraph"/>
        <w:numPr>
          <w:ilvl w:val="0"/>
          <w:numId w:val="6"/>
        </w:numPr>
      </w:pPr>
      <w:r>
        <w:t xml:space="preserve">Any large or interprofessional event must have a </w:t>
      </w:r>
      <w:r w:rsidR="00952EAE">
        <w:t>face-to-face</w:t>
      </w:r>
      <w:r>
        <w:t xml:space="preserve"> meeting with the coordinating simulation staff to assist in proper planning for all parties involved.</w:t>
      </w:r>
    </w:p>
    <w:p w14:paraId="3FCD5B61" w14:textId="4864A786" w:rsidR="002D4673" w:rsidRDefault="002D4673" w:rsidP="00952EAE">
      <w:pPr>
        <w:pStyle w:val="ListParagraph"/>
        <w:numPr>
          <w:ilvl w:val="0"/>
          <w:numId w:val="6"/>
        </w:numPr>
      </w:pPr>
      <w:r>
        <w:t xml:space="preserve">Any changes that </w:t>
      </w:r>
      <w:r w:rsidR="00952EAE">
        <w:t>involve</w:t>
      </w:r>
      <w:r>
        <w:t xml:space="preserve"> a multi-session event should be submitted in writing no less </w:t>
      </w:r>
      <w:r w:rsidR="00952EAE">
        <w:t>than 30 days prior to the event to assure a quality simulation event.</w:t>
      </w:r>
    </w:p>
    <w:p w14:paraId="0B2D214C" w14:textId="77777777" w:rsidR="00952EAE" w:rsidRDefault="00952EAE" w:rsidP="00952EAE"/>
    <w:p w14:paraId="5367E835" w14:textId="4379D957" w:rsidR="00952EAE" w:rsidRPr="00502BCD" w:rsidRDefault="00952EAE" w:rsidP="00952EAE">
      <w:pPr>
        <w:rPr>
          <w:b/>
          <w:bCs/>
        </w:rPr>
      </w:pPr>
      <w:r w:rsidRPr="00502BCD">
        <w:rPr>
          <w:b/>
          <w:bCs/>
        </w:rPr>
        <w:t>6.  Fees / Invoicing</w:t>
      </w:r>
    </w:p>
    <w:p w14:paraId="204AD0A1" w14:textId="17D47B83" w:rsidR="00952EAE" w:rsidRDefault="00952EAE" w:rsidP="00952EAE">
      <w:pPr>
        <w:pStyle w:val="ListParagraph"/>
        <w:numPr>
          <w:ilvl w:val="0"/>
          <w:numId w:val="7"/>
        </w:numPr>
      </w:pPr>
      <w:r>
        <w:t>All simulation requests must include invoicing information.  The simulation center reserves the right to request invoicing information for the creation and implementation of events, activities, and courses.</w:t>
      </w:r>
    </w:p>
    <w:p w14:paraId="77BA5B56" w14:textId="1DD1B9CE" w:rsidR="00952EAE" w:rsidRDefault="00952EAE" w:rsidP="00952EAE">
      <w:pPr>
        <w:pStyle w:val="ListParagraph"/>
        <w:numPr>
          <w:ilvl w:val="0"/>
          <w:numId w:val="7"/>
        </w:numPr>
      </w:pPr>
      <w:r>
        <w:lastRenderedPageBreak/>
        <w:t>All simulations need an approved, estimated budget completed prior to the start of development.</w:t>
      </w:r>
    </w:p>
    <w:p w14:paraId="1703CFD8" w14:textId="6FA340F5" w:rsidR="00952EAE" w:rsidRDefault="00952EAE" w:rsidP="00952EAE">
      <w:pPr>
        <w:pStyle w:val="ListParagraph"/>
        <w:numPr>
          <w:ilvl w:val="0"/>
          <w:numId w:val="7"/>
        </w:numPr>
      </w:pPr>
      <w:r>
        <w:t>Fees are based on the customers relationship to the UND School of Medicine.</w:t>
      </w:r>
    </w:p>
    <w:p w14:paraId="53FAF864" w14:textId="3B359757" w:rsidR="00952EAE" w:rsidRDefault="00952EAE" w:rsidP="00952EAE">
      <w:pPr>
        <w:pStyle w:val="ListParagraph"/>
        <w:numPr>
          <w:ilvl w:val="3"/>
          <w:numId w:val="4"/>
        </w:numPr>
      </w:pPr>
      <w:r>
        <w:t>UND Academic Campus cost = consumable supplies and standardized patient expenses</w:t>
      </w:r>
    </w:p>
    <w:p w14:paraId="312C424F" w14:textId="232FCA40" w:rsidR="00952EAE" w:rsidRDefault="00952EAE" w:rsidP="00952EAE">
      <w:pPr>
        <w:pStyle w:val="ListParagraph"/>
        <w:numPr>
          <w:ilvl w:val="3"/>
          <w:numId w:val="4"/>
        </w:numPr>
      </w:pPr>
      <w:r>
        <w:t>Outside educational program cost = base rate for rooms, equipment, staff, supplies, standardized patient, recording, and consultative services based on hourly rate</w:t>
      </w:r>
    </w:p>
    <w:p w14:paraId="5267801B" w14:textId="74061084" w:rsidR="0006372B" w:rsidRPr="00502BCD" w:rsidRDefault="0006372B" w:rsidP="00952EAE">
      <w:pPr>
        <w:pStyle w:val="ListParagraph"/>
        <w:numPr>
          <w:ilvl w:val="3"/>
          <w:numId w:val="4"/>
        </w:numPr>
      </w:pPr>
      <w:r>
        <w:t xml:space="preserve">If a simulation must be cancelled by the facilitator, the simulation center will evaluate the </w:t>
      </w:r>
      <w:r w:rsidR="00570E2D">
        <w:t>circumstances and</w:t>
      </w:r>
      <w:r>
        <w:t xml:space="preserve"> may institute a simulation cancellation fee.  </w:t>
      </w:r>
      <w:r>
        <w:rPr>
          <w:i/>
          <w:iCs/>
        </w:rPr>
        <w:t xml:space="preserve">See </w:t>
      </w:r>
      <w:r w:rsidR="00570E2D">
        <w:rPr>
          <w:i/>
          <w:iCs/>
        </w:rPr>
        <w:t>section</w:t>
      </w:r>
      <w:r>
        <w:rPr>
          <w:i/>
          <w:iCs/>
        </w:rPr>
        <w:t xml:space="preserve"> </w:t>
      </w:r>
      <w:proofErr w:type="gramStart"/>
      <w:r>
        <w:rPr>
          <w:i/>
          <w:iCs/>
        </w:rPr>
        <w:t>13;</w:t>
      </w:r>
      <w:proofErr w:type="gramEnd"/>
      <w:r>
        <w:rPr>
          <w:i/>
          <w:iCs/>
        </w:rPr>
        <w:t xml:space="preserve"> Cancellations.</w:t>
      </w:r>
    </w:p>
    <w:p w14:paraId="1078E46A" w14:textId="77777777" w:rsidR="00502BCD" w:rsidRDefault="00502BCD" w:rsidP="00502BCD"/>
    <w:p w14:paraId="659FB6C6" w14:textId="388D135D" w:rsidR="0006372B" w:rsidRPr="00502BCD" w:rsidRDefault="0006372B" w:rsidP="0006372B">
      <w:pPr>
        <w:rPr>
          <w:b/>
          <w:bCs/>
        </w:rPr>
      </w:pPr>
      <w:r w:rsidRPr="00502BCD">
        <w:rPr>
          <w:b/>
          <w:bCs/>
        </w:rPr>
        <w:t>7.  Simulation Event Approval</w:t>
      </w:r>
    </w:p>
    <w:p w14:paraId="3B9AC24D" w14:textId="2FB3A2A9" w:rsidR="0006372B" w:rsidRDefault="0006372B" w:rsidP="0006372B">
      <w:pPr>
        <w:pStyle w:val="ListParagraph"/>
        <w:numPr>
          <w:ilvl w:val="0"/>
          <w:numId w:val="8"/>
        </w:numPr>
      </w:pPr>
      <w:r>
        <w:t>Simulation requests may be denied because of unavailability of rooms, equipment, staffing schedule conflicts, and/or incomplete documentation and work product necessary to carry out the simulation event.</w:t>
      </w:r>
    </w:p>
    <w:p w14:paraId="0C731B55" w14:textId="271393AF" w:rsidR="0006372B" w:rsidRDefault="0006372B" w:rsidP="0006372B">
      <w:pPr>
        <w:pStyle w:val="ListParagraph"/>
        <w:numPr>
          <w:ilvl w:val="0"/>
          <w:numId w:val="8"/>
        </w:numPr>
      </w:pPr>
      <w:r>
        <w:t>In the event of a simulation event denial, the educator requesting the services will be contacted by the simulation center staff via email or phone call to discuss re-scheduling options.</w:t>
      </w:r>
    </w:p>
    <w:p w14:paraId="352123B0" w14:textId="07A8CFFB" w:rsidR="0006372B" w:rsidRDefault="0006372B" w:rsidP="0006372B">
      <w:pPr>
        <w:pStyle w:val="ListParagraph"/>
        <w:numPr>
          <w:ilvl w:val="0"/>
          <w:numId w:val="8"/>
        </w:numPr>
      </w:pPr>
      <w:r>
        <w:t xml:space="preserve">Events remain in the “review” status until all activities associated with the event (rosters, equipment/personnel needs, programming, cases, </w:t>
      </w:r>
      <w:r w:rsidR="00570E2D">
        <w:t>etc.)</w:t>
      </w:r>
      <w:r>
        <w:t xml:space="preserve"> are submitted and complete.</w:t>
      </w:r>
    </w:p>
    <w:p w14:paraId="4FAB95DC" w14:textId="77777777" w:rsidR="0006372B" w:rsidRDefault="0006372B" w:rsidP="0006372B"/>
    <w:p w14:paraId="2D65B653" w14:textId="5503E8DA" w:rsidR="0006372B" w:rsidRPr="00502BCD" w:rsidRDefault="0006372B" w:rsidP="0006372B">
      <w:pPr>
        <w:rPr>
          <w:b/>
          <w:bCs/>
        </w:rPr>
      </w:pPr>
      <w:r w:rsidRPr="00502BCD">
        <w:rPr>
          <w:b/>
          <w:bCs/>
        </w:rPr>
        <w:t>8.  Creating a Simulation Event</w:t>
      </w:r>
    </w:p>
    <w:p w14:paraId="46619AA8" w14:textId="67A566F5" w:rsidR="002D4673" w:rsidRDefault="0006372B" w:rsidP="002D4673">
      <w:pPr>
        <w:pStyle w:val="ListParagraph"/>
        <w:ind w:left="1800"/>
      </w:pPr>
      <w:r>
        <w:t>a.  New Simulation Event</w:t>
      </w:r>
    </w:p>
    <w:p w14:paraId="64FBBDBC" w14:textId="77777777" w:rsidR="003F1E4C" w:rsidRDefault="0006372B" w:rsidP="002D4673">
      <w:pPr>
        <w:pStyle w:val="ListParagraph"/>
        <w:ind w:left="1800"/>
      </w:pPr>
      <w:r>
        <w:tab/>
      </w:r>
      <w:r w:rsidR="003F1E4C">
        <w:tab/>
      </w:r>
      <w:r>
        <w:t xml:space="preserve">1.  Complete a simulation event request via email no less than </w:t>
      </w:r>
    </w:p>
    <w:p w14:paraId="70D8DDB2" w14:textId="3FEE2C9C" w:rsidR="0006372B" w:rsidRDefault="003F1E4C" w:rsidP="002D4673">
      <w:pPr>
        <w:pStyle w:val="ListParagraph"/>
        <w:ind w:left="1800"/>
      </w:pPr>
      <w:r>
        <w:t xml:space="preserve">                            </w:t>
      </w:r>
      <w:r w:rsidR="0006372B">
        <w:t>30 days prior to the date of simulation.</w:t>
      </w:r>
    </w:p>
    <w:p w14:paraId="1A094E83" w14:textId="77777777" w:rsidR="003F1E4C" w:rsidRDefault="0006372B" w:rsidP="003F1E4C">
      <w:pPr>
        <w:pStyle w:val="ListParagraph"/>
        <w:ind w:left="2520" w:firstLine="360"/>
      </w:pPr>
      <w:r>
        <w:t xml:space="preserve">2.  Meet with the simulation center staff to review simulation </w:t>
      </w:r>
      <w:r w:rsidR="003F1E4C">
        <w:t xml:space="preserve">    </w:t>
      </w:r>
    </w:p>
    <w:p w14:paraId="59B8B857" w14:textId="77777777" w:rsidR="003F1E4C" w:rsidRDefault="003F1E4C" w:rsidP="003F1E4C">
      <w:pPr>
        <w:pStyle w:val="ListParagraph"/>
        <w:ind w:left="1800" w:firstLine="360"/>
      </w:pPr>
      <w:r>
        <w:t xml:space="preserve">                     </w:t>
      </w:r>
      <w:r w:rsidR="0006372B">
        <w:t xml:space="preserve">information, goals, objectives, logistics, equipment, supply </w:t>
      </w:r>
    </w:p>
    <w:p w14:paraId="39F9E2AF" w14:textId="5D95042A" w:rsidR="0006372B" w:rsidRDefault="003F1E4C" w:rsidP="003F1E4C">
      <w:pPr>
        <w:pStyle w:val="ListParagraph"/>
        <w:ind w:left="1800" w:firstLine="360"/>
      </w:pPr>
      <w:r>
        <w:t xml:space="preserve">                     </w:t>
      </w:r>
      <w:r w:rsidR="0006372B">
        <w:t>needs, and scheduling.</w:t>
      </w:r>
    </w:p>
    <w:p w14:paraId="5C5CEBE2" w14:textId="409286BD" w:rsidR="001962B0" w:rsidRDefault="001962B0" w:rsidP="001962B0">
      <w:pPr>
        <w:ind w:left="1800" w:firstLine="360"/>
      </w:pPr>
      <w:r>
        <w:tab/>
        <w:t xml:space="preserve">3. </w:t>
      </w:r>
      <w:r w:rsidR="003F1E4C">
        <w:t>Center staff retains sole discretion to require a pilot of new</w:t>
      </w:r>
      <w:r>
        <w:t xml:space="preserve">           </w:t>
      </w:r>
    </w:p>
    <w:p w14:paraId="239C7584" w14:textId="77777777" w:rsidR="001962B0" w:rsidRDefault="001962B0" w:rsidP="001962B0">
      <w:pPr>
        <w:ind w:left="1800" w:firstLine="360"/>
      </w:pPr>
      <w:r>
        <w:lastRenderedPageBreak/>
        <w:t xml:space="preserve">                    or </w:t>
      </w:r>
      <w:r w:rsidR="003F1E4C">
        <w:t xml:space="preserve">modified events.  The center reserves the right to cancel </w:t>
      </w:r>
    </w:p>
    <w:p w14:paraId="69CCEED9" w14:textId="77777777" w:rsidR="001962B0" w:rsidRDefault="001962B0" w:rsidP="001962B0">
      <w:pPr>
        <w:ind w:left="1800" w:firstLine="360"/>
      </w:pPr>
      <w:r>
        <w:t xml:space="preserve">                    </w:t>
      </w:r>
      <w:r w:rsidR="003F1E4C">
        <w:t xml:space="preserve">or reschedule any event for which a pilot was required but </w:t>
      </w:r>
      <w:r>
        <w:t xml:space="preserve">   </w:t>
      </w:r>
    </w:p>
    <w:p w14:paraId="2EBD69B8" w14:textId="3DB4CF97" w:rsidR="0006372B" w:rsidRDefault="001962B0" w:rsidP="001962B0">
      <w:pPr>
        <w:ind w:left="1800" w:firstLine="360"/>
      </w:pPr>
      <w:r>
        <w:t xml:space="preserve">                    </w:t>
      </w:r>
      <w:r w:rsidR="003F1E4C">
        <w:t>not completed.</w:t>
      </w:r>
    </w:p>
    <w:p w14:paraId="3935C2B7" w14:textId="2E919877" w:rsidR="001962B0" w:rsidRDefault="001962B0" w:rsidP="001962B0">
      <w:pPr>
        <w:pStyle w:val="ListParagraph"/>
        <w:numPr>
          <w:ilvl w:val="1"/>
          <w:numId w:val="4"/>
        </w:numPr>
      </w:pPr>
      <w:r>
        <w:t>New Standardized Patient Event</w:t>
      </w:r>
    </w:p>
    <w:p w14:paraId="795867F7" w14:textId="5078576F" w:rsidR="001962B0" w:rsidRDefault="001962B0" w:rsidP="001962B0">
      <w:pPr>
        <w:pStyle w:val="ListParagraph"/>
        <w:numPr>
          <w:ilvl w:val="2"/>
          <w:numId w:val="4"/>
        </w:numPr>
      </w:pPr>
      <w:r>
        <w:t>See UND Grand Forks center flow sheet</w:t>
      </w:r>
    </w:p>
    <w:p w14:paraId="43E5C392" w14:textId="77777777" w:rsidR="001962B0" w:rsidRPr="00502BCD" w:rsidRDefault="001962B0" w:rsidP="001962B0">
      <w:pPr>
        <w:rPr>
          <w:b/>
          <w:bCs/>
        </w:rPr>
      </w:pPr>
    </w:p>
    <w:p w14:paraId="4E86D61C" w14:textId="1AAA2DCA" w:rsidR="001962B0" w:rsidRPr="00502BCD" w:rsidRDefault="001962B0" w:rsidP="001962B0">
      <w:pPr>
        <w:rPr>
          <w:b/>
          <w:bCs/>
        </w:rPr>
      </w:pPr>
      <w:r w:rsidRPr="00502BCD">
        <w:rPr>
          <w:b/>
          <w:bCs/>
        </w:rPr>
        <w:t>9.  Conducting a Simulation Event</w:t>
      </w:r>
    </w:p>
    <w:p w14:paraId="09F51BE2" w14:textId="77777777" w:rsidR="001962B0" w:rsidRDefault="001962B0" w:rsidP="001962B0">
      <w:r>
        <w:tab/>
      </w:r>
      <w:r>
        <w:tab/>
        <w:t xml:space="preserve">a. Scheduling participants – educators are responsible for scheduling, </w:t>
      </w:r>
    </w:p>
    <w:p w14:paraId="0C618D1E" w14:textId="77777777" w:rsidR="001962B0" w:rsidRDefault="001962B0" w:rsidP="001962B0">
      <w:r>
        <w:t xml:space="preserve">                                  notifying and communicating with participants and learners in the  </w:t>
      </w:r>
    </w:p>
    <w:p w14:paraId="7FB83EDE" w14:textId="2B8CB6AF" w:rsidR="001962B0" w:rsidRDefault="001962B0" w:rsidP="001962B0">
      <w:r>
        <w:t xml:space="preserve">                                  simulation event.</w:t>
      </w:r>
    </w:p>
    <w:p w14:paraId="065247F3" w14:textId="1535E515" w:rsidR="001962B0" w:rsidRDefault="001962B0" w:rsidP="001962B0">
      <w:r>
        <w:tab/>
      </w:r>
      <w:r>
        <w:tab/>
        <w:t xml:space="preserve">b. Facilitator, educators, and/or faculty are responsible for orientation and </w:t>
      </w:r>
    </w:p>
    <w:p w14:paraId="08A98058" w14:textId="77777777" w:rsidR="001962B0" w:rsidRDefault="001962B0" w:rsidP="001962B0">
      <w:r>
        <w:t xml:space="preserve">                                   attendance of the participants.  For any orientation provide by center staff </w:t>
      </w:r>
    </w:p>
    <w:p w14:paraId="2310E60B" w14:textId="77777777" w:rsidR="001962B0" w:rsidRDefault="001962B0" w:rsidP="001962B0">
      <w:r>
        <w:t xml:space="preserve">                                   due to lack of group involvement, the center holds no responsibility for </w:t>
      </w:r>
    </w:p>
    <w:p w14:paraId="20BD7AEB" w14:textId="3B6F1CD4" w:rsidR="001962B0" w:rsidRDefault="001962B0" w:rsidP="001962B0">
      <w:r>
        <w:t xml:space="preserve">                                   information disseminated.</w:t>
      </w:r>
    </w:p>
    <w:p w14:paraId="31949027" w14:textId="77777777" w:rsidR="001962B0" w:rsidRDefault="001962B0" w:rsidP="001962B0"/>
    <w:p w14:paraId="40395AEE" w14:textId="280966A0" w:rsidR="001962B0" w:rsidRPr="00502BCD" w:rsidRDefault="001962B0" w:rsidP="001962B0">
      <w:pPr>
        <w:rPr>
          <w:b/>
          <w:bCs/>
        </w:rPr>
      </w:pPr>
      <w:r w:rsidRPr="00502BCD">
        <w:rPr>
          <w:b/>
          <w:bCs/>
        </w:rPr>
        <w:t>10.  Safety</w:t>
      </w:r>
    </w:p>
    <w:p w14:paraId="5692CA6A" w14:textId="26D98A1C" w:rsidR="001962B0" w:rsidRDefault="001962B0" w:rsidP="001962B0">
      <w:r>
        <w:tab/>
      </w:r>
      <w:r>
        <w:tab/>
        <w:t xml:space="preserve">Learner safety may be compromised physically and psychologically in the </w:t>
      </w:r>
    </w:p>
    <w:p w14:paraId="537D0F12" w14:textId="29B87081" w:rsidR="001962B0" w:rsidRDefault="001962B0" w:rsidP="001962B0">
      <w:r>
        <w:t xml:space="preserve">                              simulation environment.  This policy seeks to prevent risks to learners and </w:t>
      </w:r>
    </w:p>
    <w:p w14:paraId="66436D0B" w14:textId="209993E1" w:rsidR="001962B0" w:rsidRDefault="001962B0" w:rsidP="001962B0">
      <w:r>
        <w:t xml:space="preserve">                              address compromises should they occur.</w:t>
      </w:r>
    </w:p>
    <w:p w14:paraId="7EF7C90A" w14:textId="77777777" w:rsidR="001962B0" w:rsidRDefault="001962B0" w:rsidP="001962B0"/>
    <w:p w14:paraId="14C4F0AC" w14:textId="168CDD24" w:rsidR="00286D24" w:rsidRDefault="001962B0" w:rsidP="001962B0">
      <w:r>
        <w:tab/>
      </w:r>
      <w:r>
        <w:tab/>
      </w:r>
      <w:r>
        <w:rPr>
          <w:i/>
          <w:iCs/>
        </w:rPr>
        <w:t xml:space="preserve">Physical Safety </w:t>
      </w:r>
      <w:r w:rsidR="00502BCD">
        <w:rPr>
          <w:i/>
          <w:iCs/>
        </w:rPr>
        <w:t xml:space="preserve">- </w:t>
      </w:r>
      <w:r w:rsidR="00502BCD">
        <w:t>Medical</w:t>
      </w:r>
      <w:r>
        <w:t xml:space="preserve"> equipment utilized in a simulation are likely to be </w:t>
      </w:r>
    </w:p>
    <w:p w14:paraId="5D522F75" w14:textId="77777777" w:rsidR="00286D24" w:rsidRDefault="00286D24" w:rsidP="001962B0">
      <w:r>
        <w:t xml:space="preserve">                             </w:t>
      </w:r>
      <w:r w:rsidR="001962B0">
        <w:t xml:space="preserve">actual working equipment, for example, defibrillators.  Learners shall follow </w:t>
      </w:r>
    </w:p>
    <w:p w14:paraId="202B6546" w14:textId="12F60208" w:rsidR="00286D24" w:rsidRDefault="00286D24" w:rsidP="001962B0">
      <w:r>
        <w:t xml:space="preserve">                             </w:t>
      </w:r>
      <w:r w:rsidR="001962B0">
        <w:t xml:space="preserve">basic safety precautions utilized in hospital or clinical practice as per </w:t>
      </w:r>
    </w:p>
    <w:p w14:paraId="1B943884" w14:textId="77777777" w:rsidR="00286D24" w:rsidRDefault="00286D24" w:rsidP="001962B0">
      <w:r>
        <w:t xml:space="preserve">                              </w:t>
      </w:r>
      <w:r w:rsidR="001962B0">
        <w:t xml:space="preserve">regulatory bodies (e.g. OSHA, FDA).  In the case that basic safety precautions </w:t>
      </w:r>
    </w:p>
    <w:p w14:paraId="320856A1" w14:textId="77777777" w:rsidR="00286D24" w:rsidRDefault="00286D24" w:rsidP="001962B0">
      <w:r>
        <w:t xml:space="preserve">                             </w:t>
      </w:r>
      <w:r w:rsidR="001962B0">
        <w:t xml:space="preserve">are not taken that could physically harm any participant, the center staff shall </w:t>
      </w:r>
    </w:p>
    <w:p w14:paraId="7326F693" w14:textId="77777777" w:rsidR="00286D24" w:rsidRDefault="00286D24" w:rsidP="001962B0">
      <w:r>
        <w:t xml:space="preserve">                             </w:t>
      </w:r>
      <w:r w:rsidR="001962B0">
        <w:t xml:space="preserve">cease the simulation immediately.  In the case that any participant is </w:t>
      </w:r>
    </w:p>
    <w:p w14:paraId="5AE77E7D" w14:textId="77777777" w:rsidR="00286D24" w:rsidRDefault="00286D24" w:rsidP="001962B0">
      <w:r>
        <w:lastRenderedPageBreak/>
        <w:t xml:space="preserve">                             </w:t>
      </w:r>
      <w:r w:rsidR="001962B0">
        <w:t xml:space="preserve">physically harmed, measures shall be taken by center staff as appropriate to </w:t>
      </w:r>
    </w:p>
    <w:p w14:paraId="2CA19E79" w14:textId="5F079BA2" w:rsidR="001962B0" w:rsidRDefault="00286D24" w:rsidP="001962B0">
      <w:r>
        <w:t xml:space="preserve">                             </w:t>
      </w:r>
      <w:r w:rsidR="001962B0">
        <w:t>UND policy.</w:t>
      </w:r>
    </w:p>
    <w:p w14:paraId="2705F670" w14:textId="77777777" w:rsidR="001962B0" w:rsidRDefault="001962B0" w:rsidP="001962B0"/>
    <w:p w14:paraId="5C5B0D7C" w14:textId="3404D60D" w:rsidR="00286D24" w:rsidRDefault="001962B0" w:rsidP="001962B0">
      <w:pPr>
        <w:ind w:left="720" w:firstLine="720"/>
      </w:pPr>
      <w:r w:rsidRPr="001962B0">
        <w:rPr>
          <w:i/>
          <w:iCs/>
        </w:rPr>
        <w:t xml:space="preserve">Psychological Safety </w:t>
      </w:r>
      <w:r w:rsidR="00502BCD" w:rsidRPr="001962B0">
        <w:rPr>
          <w:i/>
          <w:iCs/>
        </w:rPr>
        <w:t>-</w:t>
      </w:r>
      <w:r w:rsidR="00502BCD">
        <w:rPr>
          <w:i/>
          <w:iCs/>
        </w:rPr>
        <w:t xml:space="preserve"> </w:t>
      </w:r>
      <w:r w:rsidR="00502BCD">
        <w:t>Simulations</w:t>
      </w:r>
      <w:r w:rsidR="00286D24">
        <w:t xml:space="preserve"> are often developed to create a </w:t>
      </w:r>
    </w:p>
    <w:p w14:paraId="2FA362D6" w14:textId="77777777" w:rsidR="00286D24" w:rsidRDefault="00286D24" w:rsidP="001962B0">
      <w:pPr>
        <w:ind w:left="720" w:firstLine="720"/>
      </w:pPr>
      <w:r>
        <w:rPr>
          <w:i/>
          <w:iCs/>
        </w:rPr>
        <w:t xml:space="preserve"> </w:t>
      </w:r>
      <w:r>
        <w:t xml:space="preserve">psychologically pressurized environment that emulates actual patient care </w:t>
      </w:r>
    </w:p>
    <w:p w14:paraId="43E1F1B2" w14:textId="77777777" w:rsidR="00286D24" w:rsidRDefault="00286D24" w:rsidP="001962B0">
      <w:pPr>
        <w:ind w:left="720" w:firstLine="720"/>
      </w:pPr>
      <w:r>
        <w:t xml:space="preserve"> scenarios.  The pressurized environment or the nature of the scenario may </w:t>
      </w:r>
    </w:p>
    <w:p w14:paraId="3E5A4891" w14:textId="77777777" w:rsidR="00286D24" w:rsidRDefault="00286D24" w:rsidP="001962B0">
      <w:pPr>
        <w:ind w:left="720" w:firstLine="720"/>
      </w:pPr>
      <w:r>
        <w:t xml:space="preserve">potentially affect a learner psychologically.  If the course facilitator or center </w:t>
      </w:r>
    </w:p>
    <w:p w14:paraId="6979EABD" w14:textId="77777777" w:rsidR="00286D24" w:rsidRDefault="00286D24" w:rsidP="001962B0">
      <w:pPr>
        <w:ind w:left="720" w:firstLine="720"/>
      </w:pPr>
      <w:r>
        <w:t xml:space="preserve">staff determines that the scenario is compromising the psychological safety </w:t>
      </w:r>
    </w:p>
    <w:p w14:paraId="02CC1FFD" w14:textId="77777777" w:rsidR="00286D24" w:rsidRDefault="00286D24" w:rsidP="001962B0">
      <w:pPr>
        <w:ind w:left="720" w:firstLine="720"/>
      </w:pPr>
      <w:r>
        <w:t xml:space="preserve">of any participant, center staff shall cease the simulation immediately.  In the </w:t>
      </w:r>
    </w:p>
    <w:p w14:paraId="05D46911" w14:textId="77777777" w:rsidR="00286D24" w:rsidRDefault="00286D24" w:rsidP="001962B0">
      <w:pPr>
        <w:ind w:left="720" w:firstLine="720"/>
      </w:pPr>
      <w:r>
        <w:t xml:space="preserve">case that psychological safety is compromised, center staff and course </w:t>
      </w:r>
    </w:p>
    <w:p w14:paraId="6E01FB99" w14:textId="77777777" w:rsidR="00286D24" w:rsidRDefault="00286D24" w:rsidP="001962B0">
      <w:pPr>
        <w:ind w:left="720" w:firstLine="720"/>
      </w:pPr>
      <w:r>
        <w:t xml:space="preserve">facilitator shall take measures as appropriate to Human Resource policies </w:t>
      </w:r>
    </w:p>
    <w:p w14:paraId="6554B302" w14:textId="77777777" w:rsidR="00286D24" w:rsidRDefault="00286D24" w:rsidP="001962B0">
      <w:pPr>
        <w:ind w:left="720" w:firstLine="720"/>
      </w:pPr>
      <w:r>
        <w:t xml:space="preserve">and provide that person(s) with information and a referral to student or </w:t>
      </w:r>
    </w:p>
    <w:p w14:paraId="6E799582" w14:textId="5D1E0FE5" w:rsidR="001962B0" w:rsidRDefault="00286D24" w:rsidP="001962B0">
      <w:pPr>
        <w:ind w:left="720" w:firstLine="720"/>
      </w:pPr>
      <w:r>
        <w:t>employee services per institution procedure.</w:t>
      </w:r>
    </w:p>
    <w:p w14:paraId="2AECFA6C" w14:textId="77777777" w:rsidR="00286D24" w:rsidRDefault="00286D24" w:rsidP="00286D24"/>
    <w:p w14:paraId="6DA3727A" w14:textId="275F99C6" w:rsidR="00286D24" w:rsidRPr="007F466A" w:rsidRDefault="00286D24" w:rsidP="00286D24">
      <w:pPr>
        <w:rPr>
          <w:b/>
          <w:bCs/>
        </w:rPr>
      </w:pPr>
      <w:r w:rsidRPr="007F466A">
        <w:rPr>
          <w:b/>
          <w:bCs/>
        </w:rPr>
        <w:t>11.  Confidentiality</w:t>
      </w:r>
    </w:p>
    <w:p w14:paraId="5AB611CE" w14:textId="77777777" w:rsidR="00286D24" w:rsidRDefault="00286D24" w:rsidP="00286D24">
      <w:r>
        <w:tab/>
        <w:t xml:space="preserve">All center users, participants, and observers must sign the “Confidentiality </w:t>
      </w:r>
    </w:p>
    <w:p w14:paraId="6A31CC69" w14:textId="77777777" w:rsidR="00286D24" w:rsidRDefault="00286D24" w:rsidP="00286D24">
      <w:r>
        <w:t xml:space="preserve">              Agreement” form prior to the participation in any simulation (see attachment).  The </w:t>
      </w:r>
    </w:p>
    <w:p w14:paraId="136DBD1E" w14:textId="77777777" w:rsidR="00286D24" w:rsidRDefault="00286D24" w:rsidP="00286D24">
      <w:r>
        <w:t xml:space="preserve">              objective of patient simulation is to train individuals to better assess and improve </w:t>
      </w:r>
    </w:p>
    <w:p w14:paraId="2E5014A3" w14:textId="77777777" w:rsidR="00286D24" w:rsidRDefault="00286D24" w:rsidP="00286D24">
      <w:r>
        <w:t xml:space="preserve">              their performance in difficult patient care situations.  The scenarios are designed to </w:t>
      </w:r>
    </w:p>
    <w:p w14:paraId="79FAA68C" w14:textId="77777777" w:rsidR="00286D24" w:rsidRDefault="00286D24" w:rsidP="00286D24">
      <w:r>
        <w:t xml:space="preserve">              exacerbate the likelihood of lapses and errors in performance.  Failure to maintain </w:t>
      </w:r>
    </w:p>
    <w:p w14:paraId="5F225662" w14:textId="77777777" w:rsidR="00286D24" w:rsidRDefault="00286D24" w:rsidP="00286D24">
      <w:r>
        <w:t xml:space="preserve">              confidentiality may result in unwarranted and unfair defamation of character of the </w:t>
      </w:r>
    </w:p>
    <w:p w14:paraId="0CE91B27" w14:textId="77777777" w:rsidR="00286D24" w:rsidRDefault="00286D24" w:rsidP="00286D24">
      <w:r>
        <w:t xml:space="preserve">              participants and may cause irreparable harm to faculty and participants, as well as </w:t>
      </w:r>
    </w:p>
    <w:p w14:paraId="6E5EC93C" w14:textId="55E3C922" w:rsidR="00286D24" w:rsidRDefault="00286D24" w:rsidP="00286D24">
      <w:r>
        <w:t xml:space="preserve">              impair the effectiveness of simulation-based training.  Because of these issues:</w:t>
      </w:r>
    </w:p>
    <w:p w14:paraId="2C66E89D" w14:textId="43E78716" w:rsidR="00286D24" w:rsidRDefault="00286D24" w:rsidP="00286D24">
      <w:pPr>
        <w:pStyle w:val="ListParagraph"/>
        <w:numPr>
          <w:ilvl w:val="3"/>
          <w:numId w:val="3"/>
        </w:numPr>
      </w:pPr>
      <w:r>
        <w:t>All staff, users, faculty, participants, and observers shall maintain strict confidentiality regarding any performance witnessed in real time or on media.</w:t>
      </w:r>
    </w:p>
    <w:p w14:paraId="4D2496C0" w14:textId="75F7555A" w:rsidR="00286D24" w:rsidRDefault="00286D24" w:rsidP="00286D24">
      <w:pPr>
        <w:pStyle w:val="ListParagraph"/>
        <w:numPr>
          <w:ilvl w:val="3"/>
          <w:numId w:val="3"/>
        </w:numPr>
      </w:pPr>
      <w:r>
        <w:lastRenderedPageBreak/>
        <w:t>All staff, users, faculty, participants, and observers may discuss in general terms the technical and behavioral skills acquired and maintained during training at the center.</w:t>
      </w:r>
    </w:p>
    <w:p w14:paraId="04C1C28C" w14:textId="2B50E734" w:rsidR="00286D24" w:rsidRDefault="00286D24" w:rsidP="00286D24">
      <w:pPr>
        <w:pStyle w:val="ListParagraph"/>
        <w:numPr>
          <w:ilvl w:val="3"/>
          <w:numId w:val="3"/>
        </w:numPr>
      </w:pPr>
      <w:r>
        <w:t>All staff, users, faculty, participants, and observers shall maintain strict confidentiality regarding specific scenarios to which they were exposed</w:t>
      </w:r>
      <w:r w:rsidR="00E02968">
        <w:t xml:space="preserve"> to.</w:t>
      </w:r>
    </w:p>
    <w:p w14:paraId="34AF7B73" w14:textId="77777777" w:rsidR="00E02968" w:rsidRDefault="00E02968" w:rsidP="00E02968">
      <w:pPr>
        <w:ind w:left="720"/>
      </w:pPr>
      <w:r>
        <w:t xml:space="preserve">Refusal to sign agreement – any participant that refuses to sign the “Confidentiality </w:t>
      </w:r>
    </w:p>
    <w:p w14:paraId="1876E4BC" w14:textId="77777777" w:rsidR="00E02968" w:rsidRDefault="00E02968" w:rsidP="00E02968">
      <w:pPr>
        <w:ind w:left="720"/>
      </w:pPr>
      <w:r>
        <w:t xml:space="preserve">Agreement” will be dismissed prior to any simulation.  As decided by the </w:t>
      </w:r>
    </w:p>
    <w:p w14:paraId="232934D3" w14:textId="77777777" w:rsidR="00E02968" w:rsidRDefault="00E02968" w:rsidP="00E02968">
      <w:pPr>
        <w:ind w:left="720"/>
      </w:pPr>
      <w:r>
        <w:t>educational leader or facilitator, the facilitator may schedule an additional one-on-</w:t>
      </w:r>
    </w:p>
    <w:p w14:paraId="6628A734" w14:textId="77777777" w:rsidR="00E02968" w:rsidRDefault="00E02968" w:rsidP="00E02968">
      <w:pPr>
        <w:ind w:left="720"/>
      </w:pPr>
      <w:r>
        <w:t>one session with the participant refusing to sign the agreement.  The center is not</w:t>
      </w:r>
    </w:p>
    <w:p w14:paraId="56BA6DA3" w14:textId="77777777" w:rsidR="00E02968" w:rsidRDefault="00E02968" w:rsidP="00E02968">
      <w:pPr>
        <w:ind w:left="720"/>
      </w:pPr>
      <w:r>
        <w:t xml:space="preserve"> responsible for any dismissal and any cost associated as this is the sole </w:t>
      </w:r>
    </w:p>
    <w:p w14:paraId="14D4EFDB" w14:textId="40A36084" w:rsidR="00E02968" w:rsidRDefault="00E02968" w:rsidP="00E02968">
      <w:pPr>
        <w:ind w:left="720"/>
      </w:pPr>
      <w:r>
        <w:t>responsibility of the event group.</w:t>
      </w:r>
    </w:p>
    <w:p w14:paraId="0D8F0FAD" w14:textId="77777777" w:rsidR="00E02968" w:rsidRDefault="00E02968" w:rsidP="00E02968"/>
    <w:p w14:paraId="28AEA42C" w14:textId="4E7B1715" w:rsidR="00E02968" w:rsidRPr="007F466A" w:rsidRDefault="00E02968" w:rsidP="00E02968">
      <w:pPr>
        <w:rPr>
          <w:b/>
          <w:bCs/>
        </w:rPr>
      </w:pPr>
      <w:r w:rsidRPr="007F466A">
        <w:rPr>
          <w:b/>
          <w:bCs/>
        </w:rPr>
        <w:t>12.  Equipment and Facility Use</w:t>
      </w:r>
    </w:p>
    <w:p w14:paraId="2522F2B5" w14:textId="77777777" w:rsidR="00E02968" w:rsidRDefault="00E02968" w:rsidP="00E02968">
      <w:r>
        <w:tab/>
        <w:t xml:space="preserve">a.  Equipment and supplies will be provided by the simulation center for the </w:t>
      </w:r>
    </w:p>
    <w:p w14:paraId="352310B8" w14:textId="77777777" w:rsidR="00E02968" w:rsidRDefault="00E02968" w:rsidP="00E02968">
      <w:r>
        <w:t xml:space="preserve">                     simulation events except for any specialized equipment and supplies.  If the </w:t>
      </w:r>
    </w:p>
    <w:p w14:paraId="6333B254" w14:textId="48E8F3FF" w:rsidR="00E02968" w:rsidRDefault="00E02968" w:rsidP="00E02968">
      <w:r>
        <w:t xml:space="preserve">                     customer desires to bring their own supplies</w:t>
      </w:r>
      <w:r w:rsidR="00570E2D">
        <w:t xml:space="preserve">, </w:t>
      </w:r>
      <w:r>
        <w:t xml:space="preserve">this is allowed and should be </w:t>
      </w:r>
    </w:p>
    <w:p w14:paraId="16AF5478" w14:textId="77777777" w:rsidR="00E02968" w:rsidRDefault="00E02968" w:rsidP="00E02968">
      <w:r>
        <w:t xml:space="preserve">                    discussed with the center staff at the time of case preparation.  Any necessary </w:t>
      </w:r>
    </w:p>
    <w:p w14:paraId="6B8AB2F9" w14:textId="77777777" w:rsidR="00E02968" w:rsidRDefault="00E02968" w:rsidP="00E02968">
      <w:r>
        <w:t xml:space="preserve">                    equipment or supplies for a simulation that are not considered standard by the </w:t>
      </w:r>
    </w:p>
    <w:p w14:paraId="615F6826" w14:textId="2AF23E31" w:rsidR="00E02968" w:rsidRDefault="00E02968" w:rsidP="00E02968">
      <w:r>
        <w:t xml:space="preserve">                    center staff are the responsibility of the requesting individual or their designee.</w:t>
      </w:r>
    </w:p>
    <w:p w14:paraId="3FFC7FCE" w14:textId="10B1D97B" w:rsidR="00E02968" w:rsidRDefault="00E02968" w:rsidP="00E02968">
      <w:r>
        <w:tab/>
        <w:t xml:space="preserve">b.  The equipment and supply lists will be confirmed with the simulation center staff </w:t>
      </w:r>
    </w:p>
    <w:p w14:paraId="660CCEA1" w14:textId="7916811E" w:rsidR="00E02968" w:rsidRDefault="00E02968" w:rsidP="00E02968">
      <w:r>
        <w:t xml:space="preserve">                     during the scheduling process.</w:t>
      </w:r>
    </w:p>
    <w:p w14:paraId="1D828F88" w14:textId="5CA94646" w:rsidR="005A1099" w:rsidRDefault="005A1099" w:rsidP="005A1099">
      <w:r>
        <w:tab/>
        <w:t xml:space="preserve">c.  </w:t>
      </w:r>
      <w:r w:rsidR="00E02968">
        <w:t>Simulation center equipment will be inspected prior to the start and upon</w:t>
      </w:r>
    </w:p>
    <w:p w14:paraId="5CC6FD19" w14:textId="77777777" w:rsidR="005A1099" w:rsidRDefault="005A1099" w:rsidP="005A1099">
      <w:r>
        <w:t xml:space="preserve">                    </w:t>
      </w:r>
      <w:r w:rsidR="00E02968">
        <w:t xml:space="preserve">completion of all simulation events.  Any damage beyond normal wear and tear to </w:t>
      </w:r>
    </w:p>
    <w:p w14:paraId="750B3FA0" w14:textId="77777777" w:rsidR="005A1099" w:rsidRDefault="005A1099" w:rsidP="005A1099">
      <w:r>
        <w:t xml:space="preserve">                     </w:t>
      </w:r>
      <w:r w:rsidR="00E02968">
        <w:t xml:space="preserve">the equipment during the event is the responsibility of the simulation event </w:t>
      </w:r>
    </w:p>
    <w:p w14:paraId="68E45DCD" w14:textId="77777777" w:rsidR="005A1099" w:rsidRDefault="005A1099" w:rsidP="005A1099">
      <w:r>
        <w:t xml:space="preserve">                      </w:t>
      </w:r>
      <w:r w:rsidR="00E02968">
        <w:t xml:space="preserve">educator.  He/she or the department/program will be billed for the costs </w:t>
      </w:r>
    </w:p>
    <w:p w14:paraId="7F73A5C4" w14:textId="0C79DADD" w:rsidR="00E02968" w:rsidRDefault="005A1099" w:rsidP="005A1099">
      <w:r>
        <w:t xml:space="preserve">                      </w:t>
      </w:r>
      <w:r w:rsidR="00E02968">
        <w:t xml:space="preserve">associated with repair/replacement. </w:t>
      </w:r>
    </w:p>
    <w:p w14:paraId="1203717C" w14:textId="7208B892" w:rsidR="005A1099" w:rsidRDefault="005A1099" w:rsidP="005A1099">
      <w:r>
        <w:lastRenderedPageBreak/>
        <w:tab/>
        <w:t xml:space="preserve">d.  Troubleshooting – a simulation technician will be available during the duration of </w:t>
      </w:r>
    </w:p>
    <w:p w14:paraId="79EC0D22" w14:textId="0725CBB0" w:rsidR="005A1099" w:rsidRDefault="005A1099" w:rsidP="005A1099">
      <w:r>
        <w:t xml:space="preserve">                     all simulation </w:t>
      </w:r>
      <w:r w:rsidR="007F466A">
        <w:t>sessions and</w:t>
      </w:r>
      <w:r>
        <w:t xml:space="preserve"> will assist in troubleshooting equipment.  In the </w:t>
      </w:r>
    </w:p>
    <w:p w14:paraId="27A6756E" w14:textId="77777777" w:rsidR="005A1099" w:rsidRDefault="005A1099" w:rsidP="005A1099">
      <w:r>
        <w:t xml:space="preserve">                     event that equipment is malfunctioning, they will attempt to repair the </w:t>
      </w:r>
    </w:p>
    <w:p w14:paraId="2A5D239A" w14:textId="77777777" w:rsidR="005A1099" w:rsidRDefault="005A1099" w:rsidP="005A1099">
      <w:r>
        <w:t xml:space="preserve">                     equipment. If the equipment cannot be repaired, a replacement will be </w:t>
      </w:r>
    </w:p>
    <w:p w14:paraId="3081555B" w14:textId="0DBAA2F9" w:rsidR="005A1099" w:rsidRDefault="005A1099" w:rsidP="005A1099">
      <w:r>
        <w:t xml:space="preserve">                     substituted if available.</w:t>
      </w:r>
    </w:p>
    <w:p w14:paraId="7902C0B8" w14:textId="6E5CFEC0" w:rsidR="005A1099" w:rsidRDefault="005A1099" w:rsidP="005A1099">
      <w:r>
        <w:tab/>
        <w:t xml:space="preserve">e.  Set-up – all room set-ups will be done prior to the start of the event by the </w:t>
      </w:r>
    </w:p>
    <w:p w14:paraId="7A4C8F00" w14:textId="1B378FB9" w:rsidR="005A1099" w:rsidRDefault="005A1099" w:rsidP="005A1099">
      <w:r>
        <w:t xml:space="preserve">                     simulation technician.  Any special requests for room set-up should be   </w:t>
      </w:r>
    </w:p>
    <w:p w14:paraId="24AB1D80" w14:textId="77777777" w:rsidR="005A1099" w:rsidRDefault="005A1099" w:rsidP="005A1099">
      <w:r>
        <w:t xml:space="preserve">                     communicated to the simulation center staff.  If is the responsibility of the </w:t>
      </w:r>
    </w:p>
    <w:p w14:paraId="23137569" w14:textId="77777777" w:rsidR="005A1099" w:rsidRDefault="005A1099" w:rsidP="005A1099">
      <w:r>
        <w:t xml:space="preserve">                     educator involved with the simulation event to review the room set-up prior to the </w:t>
      </w:r>
    </w:p>
    <w:p w14:paraId="599D383A" w14:textId="60D8B63A" w:rsidR="005A1099" w:rsidRDefault="005A1099" w:rsidP="005A1099">
      <w:r>
        <w:t xml:space="preserve">                     event to acknowledge and assure all needs have been addressed.</w:t>
      </w:r>
    </w:p>
    <w:p w14:paraId="1FD6320E" w14:textId="08B1DE68" w:rsidR="005A1099" w:rsidRDefault="005A1099" w:rsidP="005A1099">
      <w:r>
        <w:tab/>
        <w:t xml:space="preserve">f.  All unresolved issues should be addressed with the educational center </w:t>
      </w:r>
    </w:p>
    <w:p w14:paraId="7BAF8E83" w14:textId="4881A496" w:rsidR="005A1099" w:rsidRDefault="005A1099" w:rsidP="005A1099">
      <w:r>
        <w:t xml:space="preserve">                   administration.</w:t>
      </w:r>
    </w:p>
    <w:p w14:paraId="14F8F60D" w14:textId="77777777" w:rsidR="005A1099" w:rsidRDefault="005A1099" w:rsidP="005A1099">
      <w:r>
        <w:tab/>
        <w:t xml:space="preserve">g.  The use of center equipment off-site must be coordinated through the center </w:t>
      </w:r>
    </w:p>
    <w:p w14:paraId="7C407842" w14:textId="77777777" w:rsidR="005A1099" w:rsidRDefault="005A1099" w:rsidP="005A1099">
      <w:r>
        <w:t xml:space="preserve">                    scheduling system and administration.  Additionally, the equipment must be </w:t>
      </w:r>
    </w:p>
    <w:p w14:paraId="0094763D" w14:textId="3FE52493" w:rsidR="005A1099" w:rsidRDefault="005A1099" w:rsidP="005A1099">
      <w:r>
        <w:t xml:space="preserve">                    signed out at time of </w:t>
      </w:r>
      <w:r w:rsidR="007F466A">
        <w:t>loan and</w:t>
      </w:r>
      <w:r>
        <w:t xml:space="preserve"> signed in at time of return.</w:t>
      </w:r>
    </w:p>
    <w:p w14:paraId="7B990F94" w14:textId="77777777" w:rsidR="005A1099" w:rsidRDefault="005A1099" w:rsidP="005A1099">
      <w:r>
        <w:tab/>
        <w:t xml:space="preserve">h.  High fidelity equipment/simulators require center staff to be present for all uses.  </w:t>
      </w:r>
    </w:p>
    <w:p w14:paraId="62AEFEBD" w14:textId="77777777" w:rsidR="004362A5" w:rsidRDefault="005A1099" w:rsidP="005A1099">
      <w:r>
        <w:t xml:space="preserve">                     Off-site utilization will require prior approval and may not be accommodated.</w:t>
      </w:r>
      <w:r w:rsidR="004362A5">
        <w:t xml:space="preserve">  </w:t>
      </w:r>
    </w:p>
    <w:p w14:paraId="3A297A22" w14:textId="348437FD" w:rsidR="005A1099" w:rsidRDefault="004362A5" w:rsidP="005A1099">
      <w:r>
        <w:t xml:space="preserve">                     Use ergonomically friendly ways to move mannequins to prevent injury.</w:t>
      </w:r>
    </w:p>
    <w:p w14:paraId="4C69716F" w14:textId="77777777" w:rsidR="0059478D" w:rsidRDefault="005A1099" w:rsidP="005A1099">
      <w:r>
        <w:tab/>
        <w:t xml:space="preserve">i.  All simulation center equipment and supplies are kept separate from clinically </w:t>
      </w:r>
    </w:p>
    <w:p w14:paraId="6F4445EF" w14:textId="77777777" w:rsidR="0059478D" w:rsidRDefault="0059478D" w:rsidP="005A1099">
      <w:r>
        <w:t xml:space="preserve">                   </w:t>
      </w:r>
      <w:r w:rsidR="005A1099">
        <w:t>approved</w:t>
      </w:r>
      <w:r>
        <w:t xml:space="preserve"> materials.  Additionally, all simulation center equipment is not intended </w:t>
      </w:r>
    </w:p>
    <w:p w14:paraId="13C0631A" w14:textId="77777777" w:rsidR="0059478D" w:rsidRDefault="0059478D" w:rsidP="005A1099">
      <w:r>
        <w:t xml:space="preserve">                   for patient use, and is stickered, when appropriate, with “Not Safe for Patient </w:t>
      </w:r>
    </w:p>
    <w:p w14:paraId="66A5EA27" w14:textId="5AF26580" w:rsidR="005A1099" w:rsidRDefault="0059478D" w:rsidP="005A1099">
      <w:r>
        <w:t xml:space="preserve">                   Use”.   </w:t>
      </w:r>
    </w:p>
    <w:p w14:paraId="68A6EF93" w14:textId="769110A4" w:rsidR="004362A5" w:rsidRDefault="004362A5" w:rsidP="004362A5">
      <w:r>
        <w:tab/>
        <w:t xml:space="preserve">j.  Never use writing tools on mannequins (ex. Pen or Sharpie, etc.).  If staining </w:t>
      </w:r>
    </w:p>
    <w:p w14:paraId="26841568" w14:textId="77777777" w:rsidR="004362A5" w:rsidRDefault="004362A5" w:rsidP="004362A5">
      <w:r>
        <w:t xml:space="preserve">                   occurs, mild soap with warm water and a soft cloth may be used to gently rub </w:t>
      </w:r>
    </w:p>
    <w:p w14:paraId="0614DD20" w14:textId="77777777" w:rsidR="004362A5" w:rsidRDefault="004362A5" w:rsidP="004362A5">
      <w:r>
        <w:t xml:space="preserve">                   stained areas.  Be sure to lubricate all areas before insertion of chest tubes, </w:t>
      </w:r>
    </w:p>
    <w:p w14:paraId="789FE636" w14:textId="77777777" w:rsidR="004362A5" w:rsidRDefault="004362A5" w:rsidP="004362A5">
      <w:r>
        <w:t xml:space="preserve">                   urinary catheters and/or airway tubes.  Mannequin should be cleaned </w:t>
      </w:r>
    </w:p>
    <w:p w14:paraId="403E5726" w14:textId="5CB9AAD5" w:rsidR="00FE080C" w:rsidRDefault="004362A5" w:rsidP="004362A5">
      <w:r>
        <w:lastRenderedPageBreak/>
        <w:t xml:space="preserve">                   appropriately after each use.</w:t>
      </w:r>
    </w:p>
    <w:p w14:paraId="071EF01E" w14:textId="39CA2C65" w:rsidR="004362A5" w:rsidRDefault="004362A5" w:rsidP="004362A5">
      <w:r>
        <w:tab/>
        <w:t xml:space="preserve">k. Only trained simulation center staff may apply moulage or make any repairs to the </w:t>
      </w:r>
    </w:p>
    <w:p w14:paraId="5712D32D" w14:textId="5F2FDA2A" w:rsidR="004362A5" w:rsidRDefault="004362A5" w:rsidP="004362A5">
      <w:r>
        <w:t xml:space="preserve">                   mannequins.</w:t>
      </w:r>
    </w:p>
    <w:p w14:paraId="350F5BE4" w14:textId="77777777" w:rsidR="004362A5" w:rsidRDefault="004362A5" w:rsidP="004362A5"/>
    <w:p w14:paraId="6E4DB618" w14:textId="77777777" w:rsidR="0059478D" w:rsidRPr="007F466A" w:rsidRDefault="0059478D" w:rsidP="005A1099">
      <w:pPr>
        <w:rPr>
          <w:b/>
          <w:bCs/>
        </w:rPr>
      </w:pPr>
    </w:p>
    <w:p w14:paraId="2A23B92D" w14:textId="299EE1DF" w:rsidR="0059478D" w:rsidRPr="007F466A" w:rsidRDefault="0059478D" w:rsidP="005A1099">
      <w:pPr>
        <w:rPr>
          <w:b/>
          <w:bCs/>
        </w:rPr>
      </w:pPr>
      <w:r w:rsidRPr="007F466A">
        <w:rPr>
          <w:b/>
          <w:bCs/>
        </w:rPr>
        <w:t>13.  Media Retention and Deletion</w:t>
      </w:r>
    </w:p>
    <w:p w14:paraId="35F6D7DB" w14:textId="77777777" w:rsidR="0059478D" w:rsidRDefault="0059478D" w:rsidP="005A1099">
      <w:r>
        <w:tab/>
        <w:t xml:space="preserve">The center reserves the right to retain and use video recordings and media for </w:t>
      </w:r>
    </w:p>
    <w:p w14:paraId="200E959A" w14:textId="77777777" w:rsidR="0059478D" w:rsidRDefault="0059478D" w:rsidP="0059478D">
      <w:pPr>
        <w:ind w:firstLine="720"/>
      </w:pPr>
      <w:r>
        <w:t xml:space="preserve">purposes including, but not limited to, education, clinical improvement, research, </w:t>
      </w:r>
    </w:p>
    <w:p w14:paraId="2F075B5D" w14:textId="11B9CD88" w:rsidR="0059478D" w:rsidRDefault="0059478D" w:rsidP="0059478D">
      <w:pPr>
        <w:ind w:firstLine="720"/>
      </w:pPr>
      <w:r>
        <w:t>scientific purpose, public relations, advertisement, promotional and/or fundraising.</w:t>
      </w:r>
    </w:p>
    <w:p w14:paraId="7B8CBBDF" w14:textId="77777777" w:rsidR="0059478D" w:rsidRDefault="0059478D" w:rsidP="0059478D">
      <w:pPr>
        <w:ind w:firstLine="720"/>
      </w:pPr>
      <w:r>
        <w:tab/>
        <w:t xml:space="preserve">a. Media requests for release must be received in writing and approved by </w:t>
      </w:r>
    </w:p>
    <w:p w14:paraId="497357F9" w14:textId="77777777" w:rsidR="0059478D" w:rsidRDefault="0059478D" w:rsidP="0059478D">
      <w:pPr>
        <w:ind w:left="720" w:firstLine="720"/>
      </w:pPr>
      <w:r>
        <w:t xml:space="preserve">center administration.  Users must provide their own export device and </w:t>
      </w:r>
    </w:p>
    <w:p w14:paraId="63F4680E" w14:textId="61104D53" w:rsidR="0059478D" w:rsidRDefault="0059478D" w:rsidP="0059478D">
      <w:pPr>
        <w:ind w:left="720" w:firstLine="720"/>
      </w:pPr>
      <w:r>
        <w:t>secure media from a secure center access point.</w:t>
      </w:r>
    </w:p>
    <w:p w14:paraId="6CB3AD4E" w14:textId="77777777" w:rsidR="0059478D" w:rsidRDefault="0059478D" w:rsidP="0059478D">
      <w:pPr>
        <w:ind w:left="720" w:firstLine="720"/>
      </w:pPr>
      <w:r>
        <w:t xml:space="preserve">b. All media retained will be stored securely behind the UND firewalls and </w:t>
      </w:r>
    </w:p>
    <w:p w14:paraId="284F7DB1" w14:textId="2CDE2C6F" w:rsidR="0059478D" w:rsidRDefault="0059478D" w:rsidP="0059478D">
      <w:pPr>
        <w:ind w:left="1440"/>
      </w:pPr>
      <w:r>
        <w:t xml:space="preserve">     network access to maintain confidentiality of files.</w:t>
      </w:r>
    </w:p>
    <w:p w14:paraId="393A0363" w14:textId="77777777" w:rsidR="0059478D" w:rsidRDefault="0059478D" w:rsidP="0059478D">
      <w:pPr>
        <w:ind w:left="1440"/>
      </w:pPr>
      <w:r>
        <w:t>c.  Media involved in research will be retained and securely stored by the</w:t>
      </w:r>
    </w:p>
    <w:p w14:paraId="6646A128" w14:textId="2E013360" w:rsidR="0059478D" w:rsidRDefault="0059478D" w:rsidP="0059478D">
      <w:pPr>
        <w:ind w:left="1440"/>
      </w:pPr>
      <w:r>
        <w:t xml:space="preserve">     Principal Investigator (PI) for the time designated by IRB policies.</w:t>
      </w:r>
    </w:p>
    <w:p w14:paraId="0D64D6F7" w14:textId="6303D1A9" w:rsidR="0059478D" w:rsidRDefault="0059478D" w:rsidP="0059478D">
      <w:pPr>
        <w:ind w:left="1440"/>
      </w:pPr>
      <w:r>
        <w:t xml:space="preserve">d.  Media involved in undergraduate medical education (UME) will be retained and securely stored for the time of enrollment for each student.  </w:t>
      </w:r>
    </w:p>
    <w:p w14:paraId="23B44187" w14:textId="77777777" w:rsidR="0059478D" w:rsidRDefault="0059478D" w:rsidP="0059478D"/>
    <w:p w14:paraId="778D00DA" w14:textId="65DCCF7E" w:rsidR="0059478D" w:rsidRPr="007F466A" w:rsidRDefault="0059478D" w:rsidP="0059478D">
      <w:pPr>
        <w:rPr>
          <w:b/>
          <w:bCs/>
        </w:rPr>
      </w:pPr>
      <w:r w:rsidRPr="007F466A">
        <w:rPr>
          <w:b/>
          <w:bCs/>
        </w:rPr>
        <w:t>14.  Cancellation</w:t>
      </w:r>
    </w:p>
    <w:p w14:paraId="1CA19A13" w14:textId="62465F48" w:rsidR="0059478D" w:rsidRDefault="0059478D" w:rsidP="0059478D">
      <w:r>
        <w:tab/>
        <w:t xml:space="preserve">a.  For inclement weather, the education center will follow the </w:t>
      </w:r>
      <w:r w:rsidR="00F909B9">
        <w:t xml:space="preserve">NDSU Closure policy. </w:t>
      </w:r>
      <w:r w:rsidR="00F909B9">
        <w:tab/>
      </w:r>
      <w:r w:rsidR="00F909B9">
        <w:tab/>
        <w:t xml:space="preserve">      Please see local tv closure lists or view on NDSU main page. </w:t>
      </w:r>
    </w:p>
    <w:p w14:paraId="116F04F5" w14:textId="77777777" w:rsidR="00C57D49" w:rsidRDefault="0059478D" w:rsidP="0059478D">
      <w:r>
        <w:tab/>
        <w:t xml:space="preserve">b.  Customers must submit a cancellation request by submitting a completed </w:t>
      </w:r>
    </w:p>
    <w:p w14:paraId="70A78D63" w14:textId="77777777" w:rsidR="00C57D49" w:rsidRDefault="00C57D49" w:rsidP="00C57D49">
      <w:pPr>
        <w:ind w:firstLine="720"/>
      </w:pPr>
      <w:r>
        <w:t xml:space="preserve">      </w:t>
      </w:r>
      <w:r w:rsidR="0059478D">
        <w:t xml:space="preserve">cancellation form (see attached) and emailing to the simulation email </w:t>
      </w:r>
    </w:p>
    <w:p w14:paraId="521B4E30" w14:textId="77777777" w:rsidR="00C57D49" w:rsidRDefault="00C57D49" w:rsidP="00C57D49">
      <w:pPr>
        <w:ind w:firstLine="720"/>
      </w:pPr>
      <w:r>
        <w:t xml:space="preserve">      </w:t>
      </w:r>
      <w:hyperlink r:id="rId14" w:history="1">
        <w:r w:rsidRPr="0080617B">
          <w:rPr>
            <w:rStyle w:val="Hyperlink"/>
          </w:rPr>
          <w:t>simulationfargo@und.edu</w:t>
        </w:r>
      </w:hyperlink>
      <w:r w:rsidR="0059478D">
        <w:t xml:space="preserve"> for all cancellations at least 5 business days prior to </w:t>
      </w:r>
    </w:p>
    <w:p w14:paraId="0F9BCBD2" w14:textId="42B92561" w:rsidR="0059478D" w:rsidRDefault="00C57D49" w:rsidP="00C57D49">
      <w:pPr>
        <w:ind w:firstLine="720"/>
      </w:pPr>
      <w:r>
        <w:t xml:space="preserve">      </w:t>
      </w:r>
      <w:r w:rsidR="0059478D">
        <w:t>the date of the simulation event.</w:t>
      </w:r>
    </w:p>
    <w:p w14:paraId="34EAC35A" w14:textId="52000047" w:rsidR="00C57D49" w:rsidRDefault="00C57D49" w:rsidP="00C57D49">
      <w:pPr>
        <w:ind w:firstLine="720"/>
      </w:pPr>
      <w:r>
        <w:tab/>
        <w:t>1.  No charge for cancellations prior to 5 business days for all events.</w:t>
      </w:r>
    </w:p>
    <w:p w14:paraId="72F4E0B6" w14:textId="77777777" w:rsidR="00C57D49" w:rsidRDefault="00C57D49" w:rsidP="00C57D49">
      <w:pPr>
        <w:ind w:firstLine="720"/>
      </w:pPr>
      <w:r>
        <w:lastRenderedPageBreak/>
        <w:tab/>
        <w:t xml:space="preserve">2.  Charges (10% of system costs; minimum of $100.00) will be incurred for </w:t>
      </w:r>
    </w:p>
    <w:p w14:paraId="514CC0BF" w14:textId="2B4A5258" w:rsidR="00C57D49" w:rsidRDefault="00C57D49" w:rsidP="00C57D49">
      <w:pPr>
        <w:ind w:left="720" w:firstLine="720"/>
      </w:pPr>
      <w:r>
        <w:t xml:space="preserve">      cancellations less than 5 business days prior to the event.</w:t>
      </w:r>
    </w:p>
    <w:p w14:paraId="7ACAEF67" w14:textId="77777777" w:rsidR="00C57D49" w:rsidRDefault="00C57D49" w:rsidP="00C57D49">
      <w:pPr>
        <w:ind w:left="720" w:firstLine="720"/>
      </w:pPr>
      <w:r>
        <w:t xml:space="preserve">3.  Groups with repetitive cancellations/rescheduling will be reviewed by </w:t>
      </w:r>
    </w:p>
    <w:p w14:paraId="55E7D6E7" w14:textId="47512617" w:rsidR="00C57D49" w:rsidRDefault="00C57D49" w:rsidP="00C57D49">
      <w:pPr>
        <w:ind w:left="720" w:firstLine="720"/>
      </w:pPr>
      <w:r>
        <w:t xml:space="preserve">      administration for future scheduling options.</w:t>
      </w:r>
    </w:p>
    <w:p w14:paraId="1A7A7F74" w14:textId="77777777" w:rsidR="00C57D49" w:rsidRPr="007F466A" w:rsidRDefault="00C57D49" w:rsidP="00C57D49">
      <w:pPr>
        <w:rPr>
          <w:b/>
          <w:bCs/>
        </w:rPr>
      </w:pPr>
    </w:p>
    <w:p w14:paraId="6A821024" w14:textId="4D8241B2" w:rsidR="00C57D49" w:rsidRPr="007F466A" w:rsidRDefault="00C57D49" w:rsidP="00C57D49">
      <w:pPr>
        <w:rPr>
          <w:b/>
          <w:bCs/>
        </w:rPr>
      </w:pPr>
      <w:r w:rsidRPr="007F466A">
        <w:rPr>
          <w:b/>
          <w:bCs/>
        </w:rPr>
        <w:t>15.  In-Situ Training</w:t>
      </w:r>
    </w:p>
    <w:p w14:paraId="5AB31CC2" w14:textId="1B833472" w:rsidR="00C57D49" w:rsidRDefault="00C57D49" w:rsidP="00C57D49">
      <w:r>
        <w:tab/>
        <w:t>At this time, UND will not be initiating any in-situ training in the healthcare systems.</w:t>
      </w:r>
    </w:p>
    <w:p w14:paraId="55072FD1" w14:textId="77777777" w:rsidR="007F466A" w:rsidRPr="007F466A" w:rsidRDefault="007F466A" w:rsidP="00C57D49">
      <w:pPr>
        <w:rPr>
          <w:b/>
          <w:bCs/>
        </w:rPr>
      </w:pPr>
    </w:p>
    <w:p w14:paraId="2712363B" w14:textId="60A3FF22" w:rsidR="00C57D49" w:rsidRPr="007F466A" w:rsidRDefault="00C57D49" w:rsidP="00C57D49">
      <w:pPr>
        <w:rPr>
          <w:b/>
          <w:bCs/>
        </w:rPr>
      </w:pPr>
      <w:r w:rsidRPr="007F466A">
        <w:rPr>
          <w:b/>
          <w:bCs/>
        </w:rPr>
        <w:t>16.  Reporting Issues</w:t>
      </w:r>
    </w:p>
    <w:p w14:paraId="1FE8A10C" w14:textId="77777777" w:rsidR="00C57D49" w:rsidRDefault="00C57D49" w:rsidP="00C57D49">
      <w:r>
        <w:tab/>
        <w:t xml:space="preserve">a.  Equipment – Malfunctioning equipment must be reported to the simulation </w:t>
      </w:r>
    </w:p>
    <w:p w14:paraId="57372633" w14:textId="77777777" w:rsidR="00C57D49" w:rsidRDefault="00C57D49" w:rsidP="00C57D49">
      <w:pPr>
        <w:ind w:firstLine="720"/>
      </w:pPr>
      <w:r>
        <w:t xml:space="preserve">      technician or the administrative staff who will attempt to resolve the issue.  If the </w:t>
      </w:r>
    </w:p>
    <w:p w14:paraId="2BABCEC7" w14:textId="77777777" w:rsidR="00C57D49" w:rsidRDefault="00C57D49" w:rsidP="00C57D49">
      <w:pPr>
        <w:ind w:firstLine="720"/>
      </w:pPr>
      <w:r>
        <w:t xml:space="preserve">      problem cannot be corrected, a room change, replacement, or feasible work </w:t>
      </w:r>
    </w:p>
    <w:p w14:paraId="53D55912" w14:textId="607634E2" w:rsidR="00C57D49" w:rsidRDefault="00C57D49" w:rsidP="00C57D49">
      <w:pPr>
        <w:ind w:firstLine="720"/>
      </w:pPr>
      <w:r>
        <w:t xml:space="preserve">      around will occur whenever possible.</w:t>
      </w:r>
    </w:p>
    <w:p w14:paraId="3B299452" w14:textId="77777777" w:rsidR="00C57D49" w:rsidRDefault="00C57D49" w:rsidP="00C57D49">
      <w:r>
        <w:tab/>
        <w:t xml:space="preserve">b.  Human Resources – For any concerns about staff or educators, please contact </w:t>
      </w:r>
    </w:p>
    <w:p w14:paraId="5DA7B1AE" w14:textId="5C5B960D" w:rsidR="00C57D49" w:rsidRDefault="00C57D49" w:rsidP="00C57D49">
      <w:r>
        <w:t xml:space="preserve">                     the UND Southeast Educational Campus deans’ office.</w:t>
      </w:r>
    </w:p>
    <w:p w14:paraId="2E010185" w14:textId="77777777" w:rsidR="00C57D49" w:rsidRDefault="00C57D49" w:rsidP="00C57D49"/>
    <w:p w14:paraId="6CFEDA8C" w14:textId="1F734F90" w:rsidR="00C57D49" w:rsidRPr="007F466A" w:rsidRDefault="00C57D49" w:rsidP="00C57D49">
      <w:pPr>
        <w:rPr>
          <w:b/>
          <w:bCs/>
        </w:rPr>
      </w:pPr>
      <w:r w:rsidRPr="007F466A">
        <w:rPr>
          <w:b/>
          <w:bCs/>
        </w:rPr>
        <w:t>17.  Terminology</w:t>
      </w:r>
    </w:p>
    <w:p w14:paraId="2747FEDF" w14:textId="77777777" w:rsidR="00F32B30" w:rsidRDefault="00C57D49" w:rsidP="00C57D49">
      <w:r>
        <w:tab/>
        <w:t xml:space="preserve">a.  Simulation – an activity or experience that closely replicates a clinical situation in </w:t>
      </w:r>
    </w:p>
    <w:p w14:paraId="6ECCA278" w14:textId="77777777" w:rsidR="00F32B30" w:rsidRDefault="00F32B30" w:rsidP="00C57D49">
      <w:r>
        <w:t xml:space="preserve">                    </w:t>
      </w:r>
      <w:r w:rsidR="00C57D49">
        <w:t xml:space="preserve">a controlled, safe, educational environment.  Simulation provides opportunity to </w:t>
      </w:r>
    </w:p>
    <w:p w14:paraId="4C56F18B" w14:textId="77777777" w:rsidR="00F32B30" w:rsidRDefault="00F32B30" w:rsidP="00C57D49">
      <w:r>
        <w:t xml:space="preserve">                   </w:t>
      </w:r>
      <w:r w:rsidR="00C57D49">
        <w:t xml:space="preserve">develop and improve clinical skills, reasoning, and safety by enhancing team </w:t>
      </w:r>
    </w:p>
    <w:p w14:paraId="4AE237FB" w14:textId="77777777" w:rsidR="00F32B30" w:rsidRDefault="00F32B30" w:rsidP="00C57D49">
      <w:r>
        <w:t xml:space="preserve">                   </w:t>
      </w:r>
      <w:r w:rsidR="00C57D49">
        <w:t xml:space="preserve">building through leadership, communication, situation monitoring, and </w:t>
      </w:r>
      <w:r>
        <w:t>mutual</w:t>
      </w:r>
      <w:r w:rsidR="00C57D49">
        <w:t xml:space="preserve"> </w:t>
      </w:r>
    </w:p>
    <w:p w14:paraId="523B5B16" w14:textId="44857B46" w:rsidR="00C57D49" w:rsidRDefault="00F32B30" w:rsidP="00C57D49">
      <w:r>
        <w:t xml:space="preserve">                   </w:t>
      </w:r>
      <w:r w:rsidR="00C57D49">
        <w:t>support for application to future clinical encounters.</w:t>
      </w:r>
    </w:p>
    <w:p w14:paraId="061B621F" w14:textId="77777777" w:rsidR="00F32B30" w:rsidRDefault="00C57D49" w:rsidP="00C57D49">
      <w:r>
        <w:tab/>
        <w:t xml:space="preserve">b.  Simulation center – a physical structure that offers simulation education and/or </w:t>
      </w:r>
    </w:p>
    <w:p w14:paraId="6330C082" w14:textId="5E695D5F" w:rsidR="00C57D49" w:rsidRDefault="00F32B30" w:rsidP="00C57D49">
      <w:r>
        <w:t xml:space="preserve">                    </w:t>
      </w:r>
      <w:r w:rsidR="00C57D49">
        <w:t>is the base of a simulation program.</w:t>
      </w:r>
    </w:p>
    <w:p w14:paraId="482ABF43" w14:textId="77777777" w:rsidR="00F32B30" w:rsidRDefault="00C57D49" w:rsidP="00C57D49">
      <w:r>
        <w:tab/>
        <w:t xml:space="preserve">c.  Simulation course – a discreet curriculum developed to address a specific </w:t>
      </w:r>
    </w:p>
    <w:p w14:paraId="4D4764F2" w14:textId="50978C80" w:rsidR="00C57D49" w:rsidRDefault="00F32B30" w:rsidP="00C57D49">
      <w:r>
        <w:t xml:space="preserve">                    </w:t>
      </w:r>
      <w:r w:rsidR="00C57D49">
        <w:t>objective(s).</w:t>
      </w:r>
    </w:p>
    <w:p w14:paraId="53F532E6" w14:textId="77777777" w:rsidR="00F32B30" w:rsidRDefault="00C57D49" w:rsidP="00C57D49">
      <w:r>
        <w:lastRenderedPageBreak/>
        <w:tab/>
        <w:t xml:space="preserve">d.  Simulation program – an organization that consolidates and organizes simulation </w:t>
      </w:r>
    </w:p>
    <w:p w14:paraId="456CF170" w14:textId="6A163667" w:rsidR="00C57D49" w:rsidRDefault="00F32B30" w:rsidP="00C57D49">
      <w:r>
        <w:t xml:space="preserve">                     </w:t>
      </w:r>
      <w:r w:rsidR="00C57D49">
        <w:t>courses under a common mission statement and goals.</w:t>
      </w:r>
    </w:p>
    <w:p w14:paraId="27304AB9" w14:textId="77777777" w:rsidR="00F32B30" w:rsidRDefault="00C57D49" w:rsidP="00C57D49">
      <w:r>
        <w:tab/>
        <w:t xml:space="preserve">e.  Simulation research – a systematic and/or academic approach to evaluating </w:t>
      </w:r>
    </w:p>
    <w:p w14:paraId="58F48F21" w14:textId="77777777" w:rsidR="00F32B30" w:rsidRDefault="00F32B30" w:rsidP="00C57D49">
      <w:r>
        <w:t xml:space="preserve">                     </w:t>
      </w:r>
      <w:r w:rsidR="00C57D49">
        <w:t>simulation courses</w:t>
      </w:r>
      <w:r>
        <w:t xml:space="preserve"> for the purpose of validating the course/modality, improving </w:t>
      </w:r>
    </w:p>
    <w:p w14:paraId="310EACBF" w14:textId="77777777" w:rsidR="00F32B30" w:rsidRDefault="00F32B30" w:rsidP="00C57D49">
      <w:r>
        <w:t xml:space="preserve">                    the curriculum, advancing simulation science, or addressing patient safety </w:t>
      </w:r>
    </w:p>
    <w:p w14:paraId="7E396915" w14:textId="02E61ADC" w:rsidR="00C57D49" w:rsidRDefault="00F32B30" w:rsidP="00C57D49">
      <w:r>
        <w:t xml:space="preserve">                    needs.</w:t>
      </w:r>
    </w:p>
    <w:p w14:paraId="5283E61D" w14:textId="64AD3880" w:rsidR="00F32B30" w:rsidRDefault="00F32B30" w:rsidP="00C57D49">
      <w:r>
        <w:tab/>
        <w:t>f.  Instructional design – how a course is develop</w:t>
      </w:r>
      <w:r w:rsidR="00F909B9">
        <w:t>ed</w:t>
      </w:r>
      <w:r>
        <w:t xml:space="preserve"> and delivered using a variety </w:t>
      </w:r>
    </w:p>
    <w:p w14:paraId="2A6DAFAA" w14:textId="476AFA7A" w:rsidR="00F32B30" w:rsidRDefault="00F32B30" w:rsidP="00C57D49">
      <w:r>
        <w:t xml:space="preserve">                   of teaching and learning strategies that reflect the course learning objectives.</w:t>
      </w:r>
    </w:p>
    <w:p w14:paraId="28E49039" w14:textId="77777777" w:rsidR="00F32B30" w:rsidRDefault="00F32B30" w:rsidP="00C57D49">
      <w:r>
        <w:tab/>
        <w:t xml:space="preserve">g.  Standardized patient – an individual who has been trained to act as a real patient </w:t>
      </w:r>
    </w:p>
    <w:p w14:paraId="6F8A0C50" w14:textId="77777777" w:rsidR="00F32B30" w:rsidRDefault="00F32B30" w:rsidP="00C57D49">
      <w:r>
        <w:t xml:space="preserve">                    to simulate a set of symptoms or problems.  They will present an illness history </w:t>
      </w:r>
    </w:p>
    <w:p w14:paraId="0285F91B" w14:textId="77777777" w:rsidR="00F32B30" w:rsidRDefault="00F32B30" w:rsidP="00C57D49">
      <w:r>
        <w:t xml:space="preserve">                    and physical, emotional, and personality characteristics during the patient </w:t>
      </w:r>
    </w:p>
    <w:p w14:paraId="0BF06FED" w14:textId="4B189543" w:rsidR="00F32B30" w:rsidRDefault="00F32B30" w:rsidP="00C57D49">
      <w:r>
        <w:t xml:space="preserve">                    interaction.</w:t>
      </w:r>
    </w:p>
    <w:p w14:paraId="6B218956" w14:textId="57030EFB" w:rsidR="00F32B30" w:rsidRDefault="00F32B30" w:rsidP="00C57D49">
      <w:r>
        <w:tab/>
        <w:t>h.  Task-trainer – physical simulator for training specific tasks.</w:t>
      </w:r>
    </w:p>
    <w:p w14:paraId="1F9BC69C" w14:textId="77777777" w:rsidR="00F32B30" w:rsidRDefault="00F32B30" w:rsidP="00C57D49">
      <w:r>
        <w:tab/>
        <w:t xml:space="preserve">i.  Low-fidelity simulator – are physical models with low degree of realism and </w:t>
      </w:r>
    </w:p>
    <w:p w14:paraId="5D0CA6D4" w14:textId="77777777" w:rsidR="00F32B30" w:rsidRDefault="00F32B30" w:rsidP="00C57D49">
      <w:r>
        <w:t xml:space="preserve">                   functionality that are capable of passive display of any specific function and/or </w:t>
      </w:r>
    </w:p>
    <w:p w14:paraId="0F19E7D1" w14:textId="77777777" w:rsidR="00F32B30" w:rsidRDefault="00F32B30" w:rsidP="00C57D49">
      <w:r>
        <w:t xml:space="preserve">                   procedure but have no capacity to react automatically or have a preconditioned </w:t>
      </w:r>
    </w:p>
    <w:p w14:paraId="025DE79A" w14:textId="6FA5876D" w:rsidR="00F32B30" w:rsidRDefault="00F32B30" w:rsidP="00C57D49">
      <w:r>
        <w:t xml:space="preserve">                   response.</w:t>
      </w:r>
    </w:p>
    <w:p w14:paraId="639826E0" w14:textId="77777777" w:rsidR="00F32B30" w:rsidRDefault="00F32B30" w:rsidP="00C57D49">
      <w:r>
        <w:tab/>
        <w:t xml:space="preserve">j.  Medium-fidelity simulator – are physical models with some degree of realism and </w:t>
      </w:r>
    </w:p>
    <w:p w14:paraId="4E36EABE" w14:textId="77777777" w:rsidR="00F32B30" w:rsidRDefault="00F32B30" w:rsidP="00C57D49">
      <w:r>
        <w:t xml:space="preserve">                   functionality where a limited number of physiologic functions and procedures are </w:t>
      </w:r>
    </w:p>
    <w:p w14:paraId="3C780194" w14:textId="3D2A3FD1" w:rsidR="00F32B30" w:rsidRDefault="00F32B30" w:rsidP="00C57D49">
      <w:r>
        <w:t xml:space="preserve">                   automatically preconditioned under the human body structure.</w:t>
      </w:r>
    </w:p>
    <w:p w14:paraId="3D71E777" w14:textId="77777777" w:rsidR="00F32B30" w:rsidRDefault="00F32B30" w:rsidP="00C57D49">
      <w:r>
        <w:tab/>
        <w:t xml:space="preserve">k.  High-fidelity simulator – a physical model with a high degree of realism and </w:t>
      </w:r>
    </w:p>
    <w:p w14:paraId="34F92891" w14:textId="77777777" w:rsidR="007F466A" w:rsidRDefault="00F32B30" w:rsidP="00C57D49">
      <w:r>
        <w:t xml:space="preserve">                    functionality that </w:t>
      </w:r>
      <w:r w:rsidR="007F466A">
        <w:t>simulates</w:t>
      </w:r>
      <w:r>
        <w:t xml:space="preserve"> a variety of body functions and procedures, which </w:t>
      </w:r>
      <w:r w:rsidR="007F466A">
        <w:t xml:space="preserve"> </w:t>
      </w:r>
    </w:p>
    <w:p w14:paraId="6CA68E79" w14:textId="10E31D75" w:rsidR="00F32B30" w:rsidRDefault="007F466A" w:rsidP="00C57D49">
      <w:r>
        <w:t xml:space="preserve">                    </w:t>
      </w:r>
      <w:r w:rsidR="00F32B30">
        <w:t xml:space="preserve">can be altered automatically in response to drug injection, oxygenation or other </w:t>
      </w:r>
    </w:p>
    <w:p w14:paraId="3C56C3A5" w14:textId="694BB5F0" w:rsidR="00F32B30" w:rsidRDefault="00F32B30" w:rsidP="00C57D49">
      <w:r>
        <w:t xml:space="preserve">                    factors.</w:t>
      </w:r>
    </w:p>
    <w:p w14:paraId="5754E30A" w14:textId="77777777" w:rsidR="00F32B30" w:rsidRDefault="00F32B30" w:rsidP="00C57D49">
      <w:r>
        <w:tab/>
        <w:t xml:space="preserve">l.  Virtual patient – a computer-based interactive patient simulating various illness </w:t>
      </w:r>
    </w:p>
    <w:p w14:paraId="46C9EA33" w14:textId="2E03CE9A" w:rsidR="00F32B30" w:rsidRDefault="00F32B30" w:rsidP="00C57D49">
      <w:r>
        <w:t xml:space="preserve">                   and conditions.  This allows the health care professional to develop clinical skills.</w:t>
      </w:r>
    </w:p>
    <w:p w14:paraId="3DC57353" w14:textId="57783F9F" w:rsidR="007E3081" w:rsidRDefault="007E3081" w:rsidP="007E3081">
      <w:r>
        <w:lastRenderedPageBreak/>
        <w:tab/>
        <w:t xml:space="preserve">m. Pre-briefing – this is a meeting immediately before the simulation event and </w:t>
      </w:r>
    </w:p>
    <w:p w14:paraId="49DEAC49" w14:textId="77777777" w:rsidR="007E3081" w:rsidRDefault="007E3081" w:rsidP="007E3081">
      <w:r>
        <w:t xml:space="preserve">                     allows the participants to receive essential information about the scenario </w:t>
      </w:r>
    </w:p>
    <w:p w14:paraId="47E6E6A6" w14:textId="77777777" w:rsidR="007E3081" w:rsidRDefault="007E3081" w:rsidP="007E3081">
      <w:r>
        <w:t xml:space="preserve">                     including: background information, vital signs, instructions, guidelines, room and </w:t>
      </w:r>
    </w:p>
    <w:p w14:paraId="76209A1B" w14:textId="77777777" w:rsidR="007E3081" w:rsidRDefault="007E3081" w:rsidP="007E3081">
      <w:r>
        <w:t xml:space="preserve">                     mannequin orientation.  Learners should be allowed time to become orientated, </w:t>
      </w:r>
    </w:p>
    <w:p w14:paraId="1CD50767" w14:textId="77777777" w:rsidR="007E3081" w:rsidRDefault="007E3081" w:rsidP="007E3081">
      <w:r>
        <w:t xml:space="preserve">                     ask questions and provide clarification about objectives, environment and </w:t>
      </w:r>
    </w:p>
    <w:p w14:paraId="1702457F" w14:textId="3F7ADBBF" w:rsidR="007E3081" w:rsidRDefault="007E3081" w:rsidP="007E3081">
      <w:r>
        <w:t xml:space="preserve">                    scenarios.  (pre-brief form)</w:t>
      </w:r>
    </w:p>
    <w:p w14:paraId="67D088EF" w14:textId="029C6F04" w:rsidR="004A4B83" w:rsidRDefault="004A4B83" w:rsidP="004A4B83">
      <w:r>
        <w:tab/>
        <w:t xml:space="preserve">n. </w:t>
      </w:r>
      <w:r w:rsidR="007E3081">
        <w:t xml:space="preserve">Debriefing – </w:t>
      </w:r>
      <w:r w:rsidR="007F466A">
        <w:t>a period</w:t>
      </w:r>
      <w:r w:rsidR="007E3081">
        <w:t xml:space="preserve"> after each simulation dedicated to the group </w:t>
      </w:r>
    </w:p>
    <w:p w14:paraId="0912CFA4" w14:textId="77777777" w:rsidR="004A4B83" w:rsidRDefault="004A4B83" w:rsidP="004A4B83">
      <w:r>
        <w:t xml:space="preserve">                    </w:t>
      </w:r>
      <w:r w:rsidR="007E3081">
        <w:t>reflection of the scenario.</w:t>
      </w:r>
      <w:r>
        <w:t xml:space="preserve">  This formal, collaborative and reflective time is led by</w:t>
      </w:r>
    </w:p>
    <w:p w14:paraId="4AA5EEFC" w14:textId="77777777" w:rsidR="004A4B83" w:rsidRDefault="004A4B83" w:rsidP="004A4B83">
      <w:r>
        <w:t xml:space="preserve">                    the simulation educator who is often a content expert.  Debriefings is often held </w:t>
      </w:r>
    </w:p>
    <w:p w14:paraId="3177F79F" w14:textId="0FD1BA47" w:rsidR="007E3081" w:rsidRDefault="004A4B83" w:rsidP="004A4B83">
      <w:r>
        <w:t xml:space="preserve">                    in a room separate from where the simulation occurred to eliminate distractions.</w:t>
      </w:r>
    </w:p>
    <w:p w14:paraId="74B66EBC" w14:textId="77777777" w:rsidR="00756B9F" w:rsidRDefault="00756B9F" w:rsidP="00C57D49"/>
    <w:p w14:paraId="4491B972" w14:textId="77777777" w:rsidR="007F466A" w:rsidRDefault="007F466A" w:rsidP="00C57D49"/>
    <w:p w14:paraId="76972248" w14:textId="0A1DAE1F" w:rsidR="00756B9F" w:rsidRPr="007F466A" w:rsidRDefault="00756B9F" w:rsidP="00C57D49">
      <w:pPr>
        <w:rPr>
          <w:b/>
          <w:bCs/>
        </w:rPr>
      </w:pPr>
      <w:r w:rsidRPr="007F466A">
        <w:rPr>
          <w:b/>
          <w:bCs/>
        </w:rPr>
        <w:t>18.  UND Policies</w:t>
      </w:r>
    </w:p>
    <w:p w14:paraId="71E8E8B1" w14:textId="77777777" w:rsidR="004A4B83" w:rsidRDefault="00756B9F" w:rsidP="00C57D49">
      <w:r>
        <w:tab/>
        <w:t xml:space="preserve">All policies and procedures not covered within this document will default </w:t>
      </w:r>
      <w:proofErr w:type="gramStart"/>
      <w:r>
        <w:t>to</w:t>
      </w:r>
      <w:proofErr w:type="gramEnd"/>
      <w:r>
        <w:t xml:space="preserve"> the </w:t>
      </w:r>
    </w:p>
    <w:p w14:paraId="55F25856" w14:textId="77777777" w:rsidR="004A4B83" w:rsidRDefault="004A4B83" w:rsidP="00C57D49">
      <w:r>
        <w:t xml:space="preserve">              </w:t>
      </w:r>
      <w:r w:rsidR="00756B9F">
        <w:t xml:space="preserve">University of North Dakota School of Medicine and Health Sciences policies.  A copy </w:t>
      </w:r>
    </w:p>
    <w:p w14:paraId="2EEDE9FB" w14:textId="31A64B30" w:rsidR="00756B9F" w:rsidRDefault="004A4B83" w:rsidP="00C57D49">
      <w:r>
        <w:t xml:space="preserve">                </w:t>
      </w:r>
      <w:r w:rsidR="00756B9F">
        <w:t>of UND policies is available online and can be made available upon request.</w:t>
      </w:r>
    </w:p>
    <w:p w14:paraId="1D5F4098" w14:textId="77777777" w:rsidR="004A4B83" w:rsidRPr="007F466A" w:rsidRDefault="004A4B83" w:rsidP="00C57D49">
      <w:pPr>
        <w:rPr>
          <w:b/>
          <w:bCs/>
        </w:rPr>
      </w:pPr>
    </w:p>
    <w:p w14:paraId="5E0A8681" w14:textId="6711C5ED" w:rsidR="004A4B83" w:rsidRPr="007F466A" w:rsidRDefault="007F466A" w:rsidP="007F466A">
      <w:pPr>
        <w:rPr>
          <w:b/>
          <w:bCs/>
        </w:rPr>
      </w:pPr>
      <w:r w:rsidRPr="007F466A">
        <w:rPr>
          <w:b/>
          <w:bCs/>
        </w:rPr>
        <w:t>19.</w:t>
      </w:r>
      <w:r w:rsidR="004A4B83" w:rsidRPr="007F466A">
        <w:rPr>
          <w:b/>
          <w:bCs/>
        </w:rPr>
        <w:t>Expectations</w:t>
      </w:r>
    </w:p>
    <w:p w14:paraId="6EB8BB10" w14:textId="27074566" w:rsidR="004A4B83" w:rsidRDefault="004A4B83" w:rsidP="004A4B83">
      <w:pPr>
        <w:pStyle w:val="ListParagraph"/>
        <w:numPr>
          <w:ilvl w:val="1"/>
          <w:numId w:val="1"/>
        </w:numPr>
      </w:pPr>
      <w:r>
        <w:t>Student</w:t>
      </w:r>
    </w:p>
    <w:p w14:paraId="1BE38EDA" w14:textId="67B86F51" w:rsidR="004A4B83" w:rsidRDefault="004A4B83" w:rsidP="004A4B83">
      <w:pPr>
        <w:pStyle w:val="ListParagraph"/>
        <w:numPr>
          <w:ilvl w:val="2"/>
          <w:numId w:val="1"/>
        </w:numPr>
      </w:pPr>
      <w:r>
        <w:t>Review the simulation center code of conduct</w:t>
      </w:r>
    </w:p>
    <w:p w14:paraId="15F935AB" w14:textId="63A5885A" w:rsidR="004A4B83" w:rsidRDefault="004A4B83" w:rsidP="004A4B83">
      <w:pPr>
        <w:pStyle w:val="ListParagraph"/>
        <w:numPr>
          <w:ilvl w:val="2"/>
          <w:numId w:val="1"/>
        </w:numPr>
      </w:pPr>
      <w:r>
        <w:t>Arrive prepared by completing all prework</w:t>
      </w:r>
    </w:p>
    <w:p w14:paraId="4B6B2AAD" w14:textId="3FC0F245" w:rsidR="004A4B83" w:rsidRDefault="004A4B83" w:rsidP="004A4B83">
      <w:pPr>
        <w:pStyle w:val="ListParagraph"/>
        <w:numPr>
          <w:ilvl w:val="2"/>
          <w:numId w:val="1"/>
        </w:numPr>
      </w:pPr>
      <w:r>
        <w:t>Be on time for the schedule simulation</w:t>
      </w:r>
    </w:p>
    <w:p w14:paraId="72B04A47" w14:textId="0F33A3A2" w:rsidR="004A4B83" w:rsidRDefault="004A4B83" w:rsidP="004A4B83">
      <w:pPr>
        <w:pStyle w:val="ListParagraph"/>
        <w:numPr>
          <w:ilvl w:val="2"/>
          <w:numId w:val="1"/>
        </w:numPr>
      </w:pPr>
      <w:r>
        <w:t>Be agreeable to treat simulation as a real-life encounter and to suspend your disbelief and treat the simulation as if it were a real-life encounter</w:t>
      </w:r>
    </w:p>
    <w:p w14:paraId="1EAECA66" w14:textId="123F33E1" w:rsidR="004A4B83" w:rsidRDefault="004A4B83" w:rsidP="004A4B83">
      <w:pPr>
        <w:pStyle w:val="ListParagraph"/>
        <w:numPr>
          <w:ilvl w:val="2"/>
          <w:numId w:val="1"/>
        </w:numPr>
      </w:pPr>
      <w:r>
        <w:t xml:space="preserve">An orientation to the simulation environment will be completed </w:t>
      </w:r>
      <w:r w:rsidR="00C53235">
        <w:t>by the educator.</w:t>
      </w:r>
    </w:p>
    <w:p w14:paraId="6878D562" w14:textId="408DC550" w:rsidR="00C53235" w:rsidRDefault="00C53235" w:rsidP="004A4B83">
      <w:pPr>
        <w:pStyle w:val="ListParagraph"/>
        <w:numPr>
          <w:ilvl w:val="2"/>
          <w:numId w:val="1"/>
        </w:numPr>
      </w:pPr>
      <w:r>
        <w:t>Be fully involved in all aspects of simulation (pre-brief, simulation, debrief)</w:t>
      </w:r>
    </w:p>
    <w:p w14:paraId="7877920D" w14:textId="6DCD89F0" w:rsidR="00C53235" w:rsidRDefault="00C53235" w:rsidP="004A4B83">
      <w:pPr>
        <w:pStyle w:val="ListParagraph"/>
        <w:numPr>
          <w:ilvl w:val="2"/>
          <w:numId w:val="1"/>
        </w:numPr>
      </w:pPr>
      <w:r>
        <w:lastRenderedPageBreak/>
        <w:t>Be respectful of all learners, staff, and educators</w:t>
      </w:r>
    </w:p>
    <w:p w14:paraId="672452FA" w14:textId="24E8442B" w:rsidR="00C53235" w:rsidRDefault="00C53235" w:rsidP="004A4B83">
      <w:pPr>
        <w:pStyle w:val="ListParagraph"/>
        <w:numPr>
          <w:ilvl w:val="2"/>
          <w:numId w:val="1"/>
        </w:numPr>
      </w:pPr>
      <w:r>
        <w:t>Adhere to the dress code as stated in the policies and procedures</w:t>
      </w:r>
    </w:p>
    <w:p w14:paraId="791FE53C" w14:textId="24FFCBD5" w:rsidR="00C53235" w:rsidRDefault="00C53235" w:rsidP="004A4B83">
      <w:pPr>
        <w:pStyle w:val="ListParagraph"/>
        <w:numPr>
          <w:ilvl w:val="2"/>
          <w:numId w:val="1"/>
        </w:numPr>
      </w:pPr>
      <w:r>
        <w:t>Maintain confidentiality</w:t>
      </w:r>
    </w:p>
    <w:p w14:paraId="7746ECCD" w14:textId="01F34704" w:rsidR="00C53235" w:rsidRDefault="00C53235" w:rsidP="004A4B83">
      <w:pPr>
        <w:pStyle w:val="ListParagraph"/>
        <w:numPr>
          <w:ilvl w:val="2"/>
          <w:numId w:val="1"/>
        </w:numPr>
      </w:pPr>
      <w:r>
        <w:t>Complete any evaluation required at the end of the simulation</w:t>
      </w:r>
    </w:p>
    <w:p w14:paraId="2172D09A" w14:textId="2BF60F22" w:rsidR="00C53235" w:rsidRDefault="00C53235" w:rsidP="00C53235">
      <w:pPr>
        <w:pStyle w:val="ListParagraph"/>
        <w:numPr>
          <w:ilvl w:val="1"/>
          <w:numId w:val="1"/>
        </w:numPr>
      </w:pPr>
      <w:r>
        <w:t>Educator</w:t>
      </w:r>
    </w:p>
    <w:p w14:paraId="752C441D" w14:textId="67E66E61" w:rsidR="00C53235" w:rsidRDefault="00C53235" w:rsidP="00C53235">
      <w:pPr>
        <w:pStyle w:val="ListParagraph"/>
        <w:numPr>
          <w:ilvl w:val="2"/>
          <w:numId w:val="1"/>
        </w:numPr>
      </w:pPr>
      <w:r>
        <w:t>Complete all aspects of simulation scheduling</w:t>
      </w:r>
    </w:p>
    <w:p w14:paraId="674DA244" w14:textId="0F2A1527" w:rsidR="00164D6E" w:rsidRDefault="00164D6E" w:rsidP="00C53235">
      <w:pPr>
        <w:pStyle w:val="ListParagraph"/>
        <w:numPr>
          <w:ilvl w:val="2"/>
          <w:numId w:val="1"/>
        </w:numPr>
      </w:pPr>
      <w:r>
        <w:t>Review the simulation center code of conduct</w:t>
      </w:r>
    </w:p>
    <w:p w14:paraId="58656CB6" w14:textId="0B772D63" w:rsidR="00164D6E" w:rsidRDefault="00164D6E" w:rsidP="00C53235">
      <w:pPr>
        <w:pStyle w:val="ListParagraph"/>
        <w:numPr>
          <w:ilvl w:val="2"/>
          <w:numId w:val="1"/>
        </w:numPr>
      </w:pPr>
      <w:r>
        <w:t xml:space="preserve">Review all </w:t>
      </w:r>
      <w:r w:rsidR="00943857">
        <w:t>simulation educational material prior to event</w:t>
      </w:r>
    </w:p>
    <w:p w14:paraId="1D8A14D5" w14:textId="297F5717" w:rsidR="00943857" w:rsidRDefault="00943857" w:rsidP="00C53235">
      <w:pPr>
        <w:pStyle w:val="ListParagraph"/>
        <w:numPr>
          <w:ilvl w:val="2"/>
          <w:numId w:val="1"/>
        </w:numPr>
      </w:pPr>
      <w:r>
        <w:t>Be on time for the scheduled simulation</w:t>
      </w:r>
    </w:p>
    <w:p w14:paraId="57F20F36" w14:textId="058D36E6" w:rsidR="00943857" w:rsidRDefault="00943857" w:rsidP="00C53235">
      <w:pPr>
        <w:pStyle w:val="ListParagraph"/>
        <w:numPr>
          <w:ilvl w:val="2"/>
          <w:numId w:val="1"/>
        </w:numPr>
      </w:pPr>
      <w:r>
        <w:t>Inspect the set-up of the activity to assure that it aligns with the stated objectives and outcomes.</w:t>
      </w:r>
    </w:p>
    <w:p w14:paraId="62DA035E" w14:textId="6ADD6F6E" w:rsidR="00943857" w:rsidRDefault="00943857" w:rsidP="00C53235">
      <w:pPr>
        <w:pStyle w:val="ListParagraph"/>
        <w:numPr>
          <w:ilvl w:val="2"/>
          <w:numId w:val="1"/>
        </w:numPr>
      </w:pPr>
      <w:r>
        <w:t>Perform learner orientation of the simulation environment</w:t>
      </w:r>
    </w:p>
    <w:p w14:paraId="0787C0E0" w14:textId="07A1AC48" w:rsidR="00943857" w:rsidRDefault="00943857" w:rsidP="00C53235">
      <w:pPr>
        <w:pStyle w:val="ListParagraph"/>
        <w:numPr>
          <w:ilvl w:val="2"/>
          <w:numId w:val="1"/>
        </w:numPr>
      </w:pPr>
      <w:r>
        <w:t>Be fully involved in all aspects of the simulation (scenario development, pre-brief, simulation, and debrief)</w:t>
      </w:r>
    </w:p>
    <w:p w14:paraId="1A89CBA9" w14:textId="2F8C709D" w:rsidR="00943857" w:rsidRDefault="00943857" w:rsidP="00C53235">
      <w:pPr>
        <w:pStyle w:val="ListParagraph"/>
        <w:numPr>
          <w:ilvl w:val="2"/>
          <w:numId w:val="1"/>
        </w:numPr>
      </w:pPr>
      <w:r>
        <w:t>Be respectful of all learners, staff and educators</w:t>
      </w:r>
    </w:p>
    <w:p w14:paraId="6FFE258A" w14:textId="4B90511F" w:rsidR="00943857" w:rsidRDefault="00943857" w:rsidP="00C53235">
      <w:pPr>
        <w:pStyle w:val="ListParagraph"/>
        <w:numPr>
          <w:ilvl w:val="2"/>
          <w:numId w:val="1"/>
        </w:numPr>
      </w:pPr>
      <w:r>
        <w:t>Wear proper professional attire</w:t>
      </w:r>
    </w:p>
    <w:p w14:paraId="0DFCAD41" w14:textId="7AF0A771" w:rsidR="00943857" w:rsidRDefault="00943857" w:rsidP="00943857">
      <w:pPr>
        <w:pStyle w:val="ListParagraph"/>
        <w:numPr>
          <w:ilvl w:val="2"/>
          <w:numId w:val="1"/>
        </w:numPr>
      </w:pPr>
      <w:r>
        <w:t>Maintain confidentiality</w:t>
      </w:r>
    </w:p>
    <w:p w14:paraId="1FF95E99" w14:textId="0C8E3746" w:rsidR="001B16F0" w:rsidRDefault="001B16F0" w:rsidP="00943857">
      <w:pPr>
        <w:pStyle w:val="ListParagraph"/>
        <w:numPr>
          <w:ilvl w:val="2"/>
          <w:numId w:val="1"/>
        </w:numPr>
      </w:pPr>
      <w:r>
        <w:t>Initiate any evaluation tools</w:t>
      </w:r>
    </w:p>
    <w:p w14:paraId="46A15939" w14:textId="58DC0C30" w:rsidR="001B16F0" w:rsidRDefault="001B16F0" w:rsidP="00943857">
      <w:pPr>
        <w:pStyle w:val="ListParagraph"/>
        <w:numPr>
          <w:ilvl w:val="2"/>
          <w:numId w:val="1"/>
        </w:numPr>
      </w:pPr>
      <w:r>
        <w:t>Complete post simulation review with center staff</w:t>
      </w:r>
    </w:p>
    <w:p w14:paraId="2E03FBA0" w14:textId="23A13E05" w:rsidR="00943857" w:rsidRDefault="00943857" w:rsidP="00943857">
      <w:pPr>
        <w:pStyle w:val="ListParagraph"/>
        <w:numPr>
          <w:ilvl w:val="1"/>
          <w:numId w:val="1"/>
        </w:numPr>
      </w:pPr>
      <w:r>
        <w:t>Simulation Staff</w:t>
      </w:r>
    </w:p>
    <w:p w14:paraId="3724249F" w14:textId="2A376EE0" w:rsidR="00943857" w:rsidRDefault="00943857" w:rsidP="00943857">
      <w:pPr>
        <w:pStyle w:val="ListParagraph"/>
        <w:numPr>
          <w:ilvl w:val="2"/>
          <w:numId w:val="1"/>
        </w:numPr>
      </w:pPr>
      <w:r>
        <w:t>Review the equipment and resources needed for the simulation</w:t>
      </w:r>
    </w:p>
    <w:p w14:paraId="01531AE2" w14:textId="5A9B0797" w:rsidR="00943857" w:rsidRDefault="00943857" w:rsidP="00943857">
      <w:pPr>
        <w:pStyle w:val="ListParagraph"/>
        <w:numPr>
          <w:ilvl w:val="2"/>
          <w:numId w:val="1"/>
        </w:numPr>
      </w:pPr>
      <w:r>
        <w:t>Confirm proper set-up of the simulation including mannequin and correct supplies are available</w:t>
      </w:r>
    </w:p>
    <w:p w14:paraId="0E23D728" w14:textId="7458146F" w:rsidR="00943857" w:rsidRDefault="00943857" w:rsidP="00943857">
      <w:pPr>
        <w:pStyle w:val="ListParagraph"/>
        <w:numPr>
          <w:ilvl w:val="2"/>
          <w:numId w:val="1"/>
        </w:numPr>
      </w:pPr>
      <w:r>
        <w:t>Be on time for the scheduled simulation</w:t>
      </w:r>
    </w:p>
    <w:p w14:paraId="2752756A" w14:textId="2F06B9C3" w:rsidR="00943857" w:rsidRDefault="00943857" w:rsidP="00943857">
      <w:pPr>
        <w:pStyle w:val="ListParagraph"/>
        <w:numPr>
          <w:ilvl w:val="2"/>
          <w:numId w:val="1"/>
        </w:numPr>
      </w:pPr>
      <w:r>
        <w:t>Respond appropriately to equipment malfunctions or failures</w:t>
      </w:r>
    </w:p>
    <w:p w14:paraId="2222CDF2" w14:textId="1EECB028" w:rsidR="00943857" w:rsidRDefault="00943857" w:rsidP="00943857">
      <w:pPr>
        <w:pStyle w:val="ListParagraph"/>
        <w:numPr>
          <w:ilvl w:val="2"/>
          <w:numId w:val="1"/>
        </w:numPr>
      </w:pPr>
      <w:r>
        <w:t>Assure pre-brief orientation to environment has occurred</w:t>
      </w:r>
    </w:p>
    <w:p w14:paraId="2F065EB4" w14:textId="46A88210" w:rsidR="00943857" w:rsidRDefault="00943857" w:rsidP="00943857">
      <w:pPr>
        <w:pStyle w:val="ListParagraph"/>
        <w:numPr>
          <w:ilvl w:val="2"/>
          <w:numId w:val="1"/>
        </w:numPr>
      </w:pPr>
      <w:r>
        <w:t>Participate in the simulation as requested by the educator</w:t>
      </w:r>
    </w:p>
    <w:p w14:paraId="53D25234" w14:textId="0666E8A6" w:rsidR="00943857" w:rsidRDefault="00943857" w:rsidP="00943857">
      <w:pPr>
        <w:pStyle w:val="ListParagraph"/>
        <w:numPr>
          <w:ilvl w:val="2"/>
          <w:numId w:val="1"/>
        </w:numPr>
      </w:pPr>
      <w:r>
        <w:t>Be respectful of all learners, staff and educators</w:t>
      </w:r>
    </w:p>
    <w:p w14:paraId="2646BBD8" w14:textId="7DF6E36D" w:rsidR="00943857" w:rsidRDefault="00943857" w:rsidP="00943857">
      <w:pPr>
        <w:pStyle w:val="ListParagraph"/>
        <w:numPr>
          <w:ilvl w:val="2"/>
          <w:numId w:val="1"/>
        </w:numPr>
      </w:pPr>
      <w:r>
        <w:t>Wear proper professional attire</w:t>
      </w:r>
    </w:p>
    <w:p w14:paraId="78B60C7E" w14:textId="5D6856BF" w:rsidR="001B16F0" w:rsidRDefault="001B16F0" w:rsidP="00943857">
      <w:pPr>
        <w:pStyle w:val="ListParagraph"/>
        <w:numPr>
          <w:ilvl w:val="2"/>
          <w:numId w:val="1"/>
        </w:numPr>
      </w:pPr>
      <w:r>
        <w:t>Maintain confidentiality</w:t>
      </w:r>
    </w:p>
    <w:p w14:paraId="2A15B747" w14:textId="398ADCA2" w:rsidR="001B16F0" w:rsidRDefault="001B16F0" w:rsidP="00943857">
      <w:pPr>
        <w:pStyle w:val="ListParagraph"/>
        <w:numPr>
          <w:ilvl w:val="2"/>
          <w:numId w:val="1"/>
        </w:numPr>
      </w:pPr>
      <w:r>
        <w:t>Complete post simulation review with center staff</w:t>
      </w:r>
    </w:p>
    <w:p w14:paraId="387CCDD2" w14:textId="77777777" w:rsidR="00C57D49" w:rsidRDefault="00C57D49" w:rsidP="00C57D49">
      <w:pPr>
        <w:ind w:left="720" w:firstLine="720"/>
      </w:pPr>
    </w:p>
    <w:p w14:paraId="6406880B" w14:textId="77777777" w:rsidR="0059478D" w:rsidRDefault="0059478D" w:rsidP="0059478D">
      <w:pPr>
        <w:ind w:left="720" w:firstLine="720"/>
      </w:pPr>
    </w:p>
    <w:p w14:paraId="758BD3C4" w14:textId="77777777" w:rsidR="0059478D" w:rsidRDefault="0059478D" w:rsidP="005A1099"/>
    <w:p w14:paraId="71A56A8E" w14:textId="77777777" w:rsidR="005A1099" w:rsidRDefault="005A1099" w:rsidP="005A1099"/>
    <w:p w14:paraId="2C256214" w14:textId="621B133B" w:rsidR="001B16F0" w:rsidRPr="00E611CA" w:rsidRDefault="001B16F0" w:rsidP="00E611CA">
      <w:pPr>
        <w:jc w:val="center"/>
        <w:rPr>
          <w:b/>
          <w:bCs/>
        </w:rPr>
      </w:pPr>
      <w:r w:rsidRPr="00E611CA">
        <w:rPr>
          <w:b/>
          <w:bCs/>
        </w:rPr>
        <w:lastRenderedPageBreak/>
        <w:t>UND Southeast Campus</w:t>
      </w:r>
    </w:p>
    <w:p w14:paraId="3F7C1853" w14:textId="3A5D662B" w:rsidR="001B16F0" w:rsidRPr="00E611CA" w:rsidRDefault="001B16F0" w:rsidP="00E611CA">
      <w:pPr>
        <w:jc w:val="center"/>
        <w:rPr>
          <w:b/>
          <w:bCs/>
        </w:rPr>
      </w:pPr>
      <w:r w:rsidRPr="00E611CA">
        <w:rPr>
          <w:b/>
          <w:bCs/>
        </w:rPr>
        <w:t>Confidentiality Agreement</w:t>
      </w:r>
    </w:p>
    <w:p w14:paraId="5ED780F3" w14:textId="77777777" w:rsidR="001B16F0" w:rsidRDefault="001B16F0" w:rsidP="00B709AF"/>
    <w:p w14:paraId="5E7A50C8" w14:textId="41CEE514" w:rsidR="001B16F0" w:rsidRDefault="001B16F0" w:rsidP="00B709AF">
      <w:r>
        <w:t xml:space="preserve">During your participation in the simulated medical </w:t>
      </w:r>
      <w:r w:rsidR="007F466A">
        <w:t>environment,</w:t>
      </w:r>
      <w:r>
        <w:t xml:space="preserve"> you will be an active participant in realistic scenarios and an observer of others immersed in similar situations.  The objective of the simulation center is to train individuals to better assess and improve their performance in difficult medical situations and the healthcare environment at large.  It is </w:t>
      </w:r>
      <w:r w:rsidR="00F909B9">
        <w:t>to</w:t>
      </w:r>
      <w:r>
        <w:t xml:space="preserve"> be understood that the scenarios to which you and your colleagues will be exposed to are designed to exacerbate the likelihood of lapses and errors in performance.  Because of these issues, you are asked to maintain strict confidentiality regarding both your performance and the performance of others, whether witnessed in real time or on stored images and video.  Failure to maintain confidentiality may result in embarrassment or </w:t>
      </w:r>
      <w:r w:rsidR="007F466A">
        <w:t>other</w:t>
      </w:r>
      <w:r>
        <w:t xml:space="preserve"> adverse consequences for the participants.</w:t>
      </w:r>
      <w:r w:rsidR="00E611CA">
        <w:t xml:space="preserve">  This could cause harm to you and your colleagues and would seriously impair the effectiveness of this simulation-based training program and your future ability to participate in further training opportunities in the center.</w:t>
      </w:r>
    </w:p>
    <w:p w14:paraId="2D89F115" w14:textId="77777777" w:rsidR="00E611CA" w:rsidRDefault="00E611CA" w:rsidP="00B709AF"/>
    <w:p w14:paraId="55F04F99" w14:textId="0FE5F202" w:rsidR="00E611CA" w:rsidRDefault="00E611CA" w:rsidP="00B709AF">
      <w:r>
        <w:t xml:space="preserve">While you are free to discuss in general terms the technical and behavioral skills acquired and maintained during the training, you are required to maintain strict confidentiality regarding specific scenarios to which you are both directly and indirectly </w:t>
      </w:r>
      <w:r w:rsidR="00695864">
        <w:t>exposed</w:t>
      </w:r>
      <w:r>
        <w:t xml:space="preserve">.  The development of challenging scenarios is extremely labor intensive and any foreknowledge by participants of what is to be presented to them will defeat the purpose of this type </w:t>
      </w:r>
      <w:r w:rsidR="00695864">
        <w:t>of</w:t>
      </w:r>
      <w:r>
        <w:t xml:space="preserve"> training.</w:t>
      </w:r>
    </w:p>
    <w:p w14:paraId="1FCEE30F" w14:textId="5F4FF855" w:rsidR="00E611CA" w:rsidRPr="00E611CA" w:rsidRDefault="00E611CA" w:rsidP="00B709AF">
      <w:pPr>
        <w:rPr>
          <w:b/>
          <w:bCs/>
        </w:rPr>
      </w:pPr>
      <w:r w:rsidRPr="00E611CA">
        <w:rPr>
          <w:b/>
          <w:bCs/>
        </w:rPr>
        <w:t>THE BOTTOM LINE:  All that takes place in the simulation center stays in the simulation center.</w:t>
      </w:r>
    </w:p>
    <w:p w14:paraId="294BA6FD" w14:textId="77777777" w:rsidR="00E611CA" w:rsidRDefault="00E611CA" w:rsidP="00B709AF"/>
    <w:p w14:paraId="6BB59DD5" w14:textId="15FD2562" w:rsidR="00E611CA" w:rsidRDefault="00E611CA" w:rsidP="00B709AF">
      <w:r>
        <w:t>By signing below, you acknowledge having read and understood this statement and agree to maintain the strictest confidentiality about the performance of individuals and the details of scenarios to which you are exposed.</w:t>
      </w:r>
    </w:p>
    <w:p w14:paraId="48858C67" w14:textId="77777777" w:rsidR="00E611CA" w:rsidRDefault="00E611CA" w:rsidP="00B709AF"/>
    <w:p w14:paraId="23D4AD60" w14:textId="0AB594CE" w:rsidR="00E611CA" w:rsidRPr="00E611CA" w:rsidRDefault="00E611CA" w:rsidP="00B709AF">
      <w:pPr>
        <w:rPr>
          <w:b/>
          <w:bCs/>
        </w:rPr>
      </w:pPr>
      <w:r w:rsidRPr="00E611CA">
        <w:rPr>
          <w:b/>
          <w:bCs/>
        </w:rPr>
        <w:t>Signature</w:t>
      </w:r>
      <w:proofErr w:type="gramStart"/>
      <w:r w:rsidRPr="00E611CA">
        <w:rPr>
          <w:b/>
          <w:bCs/>
        </w:rPr>
        <w:t>:  _</w:t>
      </w:r>
      <w:proofErr w:type="gramEnd"/>
      <w:r w:rsidRPr="00E611CA">
        <w:rPr>
          <w:b/>
          <w:bCs/>
        </w:rPr>
        <w:t>____________________________________________</w:t>
      </w:r>
      <w:proofErr w:type="gramStart"/>
      <w:r w:rsidRPr="00E611CA">
        <w:rPr>
          <w:b/>
          <w:bCs/>
        </w:rPr>
        <w:t>_  Date</w:t>
      </w:r>
      <w:proofErr w:type="gramEnd"/>
      <w:r w:rsidRPr="00E611CA">
        <w:rPr>
          <w:b/>
          <w:bCs/>
        </w:rPr>
        <w:t>:  ____________________</w:t>
      </w:r>
    </w:p>
    <w:p w14:paraId="56E47F2E" w14:textId="57B81972" w:rsidR="00E611CA" w:rsidRPr="00E611CA" w:rsidRDefault="00E611CA" w:rsidP="00B709AF">
      <w:pPr>
        <w:rPr>
          <w:b/>
          <w:bCs/>
        </w:rPr>
      </w:pPr>
      <w:r w:rsidRPr="00E611CA">
        <w:rPr>
          <w:b/>
          <w:bCs/>
        </w:rPr>
        <w:t>Print name:  _____________________________________________________</w:t>
      </w:r>
    </w:p>
    <w:p w14:paraId="565A2FD4" w14:textId="3287C61B" w:rsidR="00E611CA" w:rsidRDefault="00E611CA" w:rsidP="00B709AF">
      <w:r w:rsidRPr="00E611CA">
        <w:rPr>
          <w:b/>
          <w:bCs/>
        </w:rPr>
        <w:t>Email:  __________________________________________________________</w:t>
      </w:r>
    </w:p>
    <w:p w14:paraId="12A80287" w14:textId="77777777" w:rsidR="00E611CA" w:rsidRDefault="00E611CA" w:rsidP="00E611CA">
      <w:pPr>
        <w:jc w:val="center"/>
        <w:rPr>
          <w:b/>
          <w:bCs/>
        </w:rPr>
      </w:pPr>
      <w:r w:rsidRPr="00E611CA">
        <w:rPr>
          <w:b/>
          <w:bCs/>
        </w:rPr>
        <w:lastRenderedPageBreak/>
        <w:t>UND Southeast Campus</w:t>
      </w:r>
    </w:p>
    <w:p w14:paraId="085B7625" w14:textId="13E3E4E3" w:rsidR="00E611CA" w:rsidRDefault="00E611CA" w:rsidP="00E611CA">
      <w:pPr>
        <w:jc w:val="center"/>
        <w:rPr>
          <w:b/>
          <w:bCs/>
        </w:rPr>
      </w:pPr>
      <w:r>
        <w:rPr>
          <w:b/>
          <w:bCs/>
        </w:rPr>
        <w:t>Authorization and Consent to Photograph</w:t>
      </w:r>
      <w:r w:rsidR="0009360D">
        <w:rPr>
          <w:b/>
          <w:bCs/>
        </w:rPr>
        <w:t>/Record</w:t>
      </w:r>
    </w:p>
    <w:p w14:paraId="283C84D7" w14:textId="77777777" w:rsidR="00E611CA" w:rsidRPr="00E611CA" w:rsidRDefault="00E611CA" w:rsidP="00E611CA"/>
    <w:p w14:paraId="092CB522" w14:textId="45374C08" w:rsidR="0009360D" w:rsidRDefault="0009360D" w:rsidP="00B709AF">
      <w:r>
        <w:t>I, _________________________________________, understand that the UND Southeast Campus simulation center may photograph and/or record via still photos, video and/or audio (collectively “Material”) my training experience and the debriefing session that follows (collectively “Training Experience”).</w:t>
      </w:r>
    </w:p>
    <w:p w14:paraId="75A0F7A3" w14:textId="59D29D55" w:rsidR="0009360D" w:rsidRDefault="0009360D" w:rsidP="00B709AF">
      <w:r>
        <w:t xml:space="preserve">I understand that by signing where indicated below, I forfeit and forever waive </w:t>
      </w:r>
      <w:r w:rsidR="007F466A">
        <w:t>all</w:t>
      </w:r>
      <w:r>
        <w:t xml:space="preserve"> rights to the Material and will not receive any payment or special </w:t>
      </w:r>
      <w:r w:rsidR="00695864">
        <w:t>services</w:t>
      </w:r>
      <w:r>
        <w:t xml:space="preserve"> now or in the future for the use of the Material.  I understand that the UND Southeast Campus simulation center will have full ownership of the Material.</w:t>
      </w:r>
    </w:p>
    <w:p w14:paraId="5365CDD0" w14:textId="292268A7" w:rsidR="0009360D" w:rsidRDefault="0009360D" w:rsidP="00B709AF">
      <w:r>
        <w:t xml:space="preserve">I understand the Material may be used during my </w:t>
      </w:r>
      <w:r w:rsidR="00695864">
        <w:t>Training</w:t>
      </w:r>
      <w:r>
        <w:t xml:space="preserve"> Experience and/or following the program for internal review and quality improvement by the UND Southeast Campus simulation center.  When used for internal review for quality improvement, the Material may be viewed by members of the UND Southeast Campus simulation center but will not be distributed beyond the center or staff.</w:t>
      </w:r>
    </w:p>
    <w:p w14:paraId="1CFBDA9B" w14:textId="07F2BBC1" w:rsidR="0009360D" w:rsidRDefault="0009360D" w:rsidP="00B709AF">
      <w:r>
        <w:t>I understand the Material may be used for promotional and marketing purposes if I select “yes” below.  If I do not authorize the Material to be used for promotional and marketing purposes, I may select “no” below.</w:t>
      </w:r>
    </w:p>
    <w:p w14:paraId="1EF89797" w14:textId="6A7C1F4B" w:rsidR="0009360D" w:rsidRDefault="0009360D" w:rsidP="00B709AF">
      <w:r>
        <w:t>__________.</w:t>
      </w:r>
      <w:r w:rsidR="003542E1">
        <w:t xml:space="preserve">  </w:t>
      </w:r>
      <w:r w:rsidRPr="003542E1">
        <w:rPr>
          <w:b/>
          <w:bCs/>
        </w:rPr>
        <w:t>Yes,</w:t>
      </w:r>
      <w:r>
        <w:t xml:space="preserve"> I authorize UND Southeast Campus simulation center to use the Material </w:t>
      </w:r>
      <w:r w:rsidRPr="003542E1">
        <w:rPr>
          <w:i/>
          <w:iCs/>
        </w:rPr>
        <w:t>(</w:t>
      </w:r>
      <w:proofErr w:type="gramStart"/>
      <w:r w:rsidR="007F466A" w:rsidRPr="003542E1">
        <w:rPr>
          <w:i/>
          <w:iCs/>
        </w:rPr>
        <w:t>initials</w:t>
      </w:r>
      <w:r w:rsidRPr="003542E1">
        <w:rPr>
          <w:i/>
          <w:iCs/>
        </w:rPr>
        <w:t>)</w:t>
      </w:r>
      <w:r>
        <w:t xml:space="preserve">   </w:t>
      </w:r>
      <w:proofErr w:type="gramEnd"/>
      <w:r>
        <w:t xml:space="preserve">    of my Training Experience for </w:t>
      </w:r>
      <w:proofErr w:type="gramStart"/>
      <w:r>
        <w:t>any and all</w:t>
      </w:r>
      <w:proofErr w:type="gramEnd"/>
      <w:r>
        <w:t xml:space="preserve"> promotional and marketing</w:t>
      </w:r>
      <w:r w:rsidR="003542E1">
        <w:t xml:space="preserve"> </w:t>
      </w:r>
      <w:r>
        <w:t>purposes.</w:t>
      </w:r>
    </w:p>
    <w:p w14:paraId="65991E58" w14:textId="77777777" w:rsidR="003542E1" w:rsidRDefault="003542E1" w:rsidP="00B709AF"/>
    <w:p w14:paraId="0DD8B249" w14:textId="5024208F" w:rsidR="003542E1" w:rsidRDefault="003542E1" w:rsidP="00B709AF">
      <w:r>
        <w:t xml:space="preserve">__________. </w:t>
      </w:r>
      <w:r w:rsidRPr="003542E1">
        <w:rPr>
          <w:b/>
          <w:bCs/>
        </w:rPr>
        <w:t>No,</w:t>
      </w:r>
      <w:r>
        <w:t xml:space="preserve"> I do not authorize the UND Southeast Campus simulation center to use the </w:t>
      </w:r>
      <w:r w:rsidRPr="003542E1">
        <w:rPr>
          <w:i/>
          <w:iCs/>
        </w:rPr>
        <w:t>(</w:t>
      </w:r>
      <w:proofErr w:type="gramStart"/>
      <w:r w:rsidRPr="003542E1">
        <w:rPr>
          <w:i/>
          <w:iCs/>
        </w:rPr>
        <w:t>initials)</w:t>
      </w:r>
      <w:r>
        <w:t xml:space="preserve">   </w:t>
      </w:r>
      <w:proofErr w:type="gramEnd"/>
      <w:r>
        <w:t xml:space="preserve">     Material of my Training Experience for any promotional or marketing purposes.</w:t>
      </w:r>
    </w:p>
    <w:p w14:paraId="1E3299AE" w14:textId="68EA691F" w:rsidR="003542E1" w:rsidRDefault="003542E1" w:rsidP="00B709AF">
      <w:r>
        <w:t xml:space="preserve">I understand that I may schedule a time with the UND Southeast Campus simulation center staff to view the Material in which I appear for a period of up to 30 days following the date of recording.  After the </w:t>
      </w:r>
      <w:r w:rsidR="007F466A">
        <w:t>30-day</w:t>
      </w:r>
      <w:r>
        <w:t xml:space="preserve"> period, I understand I will no longer have access to view the Material.</w:t>
      </w:r>
    </w:p>
    <w:p w14:paraId="16DC94A8" w14:textId="1152D52D" w:rsidR="001B16F0" w:rsidRDefault="003542E1" w:rsidP="00B709AF">
      <w:r>
        <w:t>Signature:  ________________________________________   Date:  ________________________</w:t>
      </w:r>
    </w:p>
    <w:p w14:paraId="00389B3C" w14:textId="7F888FB8" w:rsidR="003542E1" w:rsidRDefault="003542E1" w:rsidP="00B709AF">
      <w:r>
        <w:t>Print name:  ______________________________________   Email:  __________________________</w:t>
      </w:r>
    </w:p>
    <w:p w14:paraId="0DEBD615" w14:textId="48F2C12D" w:rsidR="004B3AF0" w:rsidRDefault="003542E1" w:rsidP="004B3AF0">
      <w:r>
        <w:t>Class of (year), if applicable:  __________________________________</w:t>
      </w:r>
      <w:r w:rsidR="004B3AF0">
        <w:t xml:space="preserve">          </w:t>
      </w:r>
    </w:p>
    <w:p w14:paraId="2A95F31E" w14:textId="3495AB14" w:rsidR="004B3AF0" w:rsidRDefault="00F2513D" w:rsidP="004B3AF0">
      <w:r>
        <w:lastRenderedPageBreak/>
        <w:t xml:space="preserve">Simulation </w:t>
      </w:r>
      <w:r w:rsidR="001F7683">
        <w:t>Equipment Checklist</w:t>
      </w:r>
    </w:p>
    <w:p w14:paraId="2746BB6E" w14:textId="77777777" w:rsidR="001F7683" w:rsidRDefault="001F7683" w:rsidP="004B3AF0"/>
    <w:p w14:paraId="62A1C2CC" w14:textId="602982D9" w:rsidR="001F7683" w:rsidRDefault="001F7683" w:rsidP="004B3AF0">
      <w:r>
        <w:t xml:space="preserve">Item                                                                 </w:t>
      </w:r>
      <w:r w:rsidR="00502BCD">
        <w:t>Quantity</w:t>
      </w:r>
      <w:r>
        <w:t xml:space="preserve">                  Location                 </w:t>
      </w:r>
      <w:proofErr w:type="gramStart"/>
      <w:r>
        <w:t>In</w:t>
      </w:r>
      <w:proofErr w:type="gramEnd"/>
      <w:r>
        <w:t xml:space="preserve">                   Out</w:t>
      </w:r>
    </w:p>
    <w:p w14:paraId="198CE3B1" w14:textId="77777777" w:rsidR="001F7683" w:rsidRDefault="001F7683" w:rsidP="004B3AF0"/>
    <w:p w14:paraId="3F514336" w14:textId="77777777" w:rsidR="001F7683" w:rsidRDefault="001F7683" w:rsidP="004B3AF0"/>
    <w:p w14:paraId="3CD643EE" w14:textId="77777777" w:rsidR="001F7683" w:rsidRDefault="001F7683" w:rsidP="004B3AF0"/>
    <w:p w14:paraId="202748F7" w14:textId="77777777" w:rsidR="001F7683" w:rsidRDefault="001F7683" w:rsidP="004B3AF0"/>
    <w:p w14:paraId="57B4D5BE" w14:textId="77777777" w:rsidR="001F7683" w:rsidRDefault="001F7683" w:rsidP="004B3AF0"/>
    <w:p w14:paraId="65C3E981" w14:textId="77777777" w:rsidR="001F7683" w:rsidRDefault="001F7683" w:rsidP="004B3AF0"/>
    <w:p w14:paraId="2234FC02" w14:textId="77777777" w:rsidR="001F7683" w:rsidRDefault="001F7683" w:rsidP="004B3AF0"/>
    <w:p w14:paraId="5AF1F2DF" w14:textId="77777777" w:rsidR="001F7683" w:rsidRDefault="001F7683" w:rsidP="004B3AF0"/>
    <w:p w14:paraId="70366189" w14:textId="77777777" w:rsidR="001F7683" w:rsidRDefault="001F7683" w:rsidP="004B3AF0"/>
    <w:p w14:paraId="0D63711B" w14:textId="77777777" w:rsidR="001F7683" w:rsidRDefault="001F7683" w:rsidP="004B3AF0"/>
    <w:p w14:paraId="2BFEBC0D" w14:textId="77777777" w:rsidR="001F7683" w:rsidRDefault="001F7683" w:rsidP="004B3AF0"/>
    <w:p w14:paraId="7F75F68D" w14:textId="77777777" w:rsidR="001F7683" w:rsidRDefault="001F7683" w:rsidP="004B3AF0"/>
    <w:p w14:paraId="3DEFAFF6" w14:textId="77777777" w:rsidR="001F7683" w:rsidRDefault="001F7683" w:rsidP="004B3AF0"/>
    <w:p w14:paraId="052D13DC" w14:textId="77777777" w:rsidR="001F7683" w:rsidRDefault="001F7683" w:rsidP="004B3AF0"/>
    <w:p w14:paraId="45667167" w14:textId="77777777" w:rsidR="001F7683" w:rsidRDefault="001F7683" w:rsidP="004B3AF0"/>
    <w:p w14:paraId="124613B9" w14:textId="77777777" w:rsidR="001F7683" w:rsidRDefault="001F7683" w:rsidP="004B3AF0"/>
    <w:p w14:paraId="3E87C89B" w14:textId="77777777" w:rsidR="001F7683" w:rsidRDefault="001F7683" w:rsidP="004B3AF0"/>
    <w:p w14:paraId="5DF4774F" w14:textId="77777777" w:rsidR="001F7683" w:rsidRDefault="001F7683" w:rsidP="004B3AF0"/>
    <w:p w14:paraId="2778D9A2" w14:textId="77777777" w:rsidR="001F7683" w:rsidRDefault="001F7683" w:rsidP="004B3AF0"/>
    <w:p w14:paraId="15B52D69" w14:textId="77777777" w:rsidR="001F7683" w:rsidRDefault="001F7683" w:rsidP="004B3AF0"/>
    <w:p w14:paraId="0D32D006" w14:textId="77777777" w:rsidR="001F7683" w:rsidRDefault="001F7683" w:rsidP="004B3AF0"/>
    <w:p w14:paraId="050B1AA7" w14:textId="77777777" w:rsidR="001F7683" w:rsidRDefault="001F7683" w:rsidP="004B3AF0"/>
    <w:p w14:paraId="0336B8E2" w14:textId="77777777" w:rsidR="001F7683" w:rsidRDefault="001F7683" w:rsidP="004B3AF0"/>
    <w:p w14:paraId="18E09EC1" w14:textId="30225984" w:rsidR="001F7683" w:rsidRDefault="001F7683" w:rsidP="004B3AF0">
      <w:r>
        <w:lastRenderedPageBreak/>
        <w:t>The Pearls Healthcare Debriefing Tool</w:t>
      </w:r>
    </w:p>
    <w:p w14:paraId="581AA3A3" w14:textId="048BF5B1" w:rsidR="001F7683" w:rsidRDefault="001F7683" w:rsidP="004B3AF0">
      <w:r>
        <w:t xml:space="preserve">(Bajaj, K., </w:t>
      </w:r>
      <w:proofErr w:type="spellStart"/>
      <w:r>
        <w:t>Meguerdichian</w:t>
      </w:r>
      <w:proofErr w:type="spellEnd"/>
      <w:r>
        <w:t xml:space="preserve">, M., </w:t>
      </w:r>
      <w:proofErr w:type="spellStart"/>
      <w:r>
        <w:t>Thoma</w:t>
      </w:r>
      <w:proofErr w:type="spellEnd"/>
      <w:r>
        <w:t xml:space="preserve">, B., Huang, S., Eppich, W., &amp; Cheng, A. (2018). </w:t>
      </w:r>
    </w:p>
    <w:p w14:paraId="7E5696EC" w14:textId="78B20AED" w:rsidR="001F7683" w:rsidRDefault="001F7683" w:rsidP="004B3AF0">
      <w:r>
        <w:t xml:space="preserve">     The PEARLS Healthcare Debriefing Tool.  Academic Medicine, 93(2), 336.</w:t>
      </w:r>
    </w:p>
    <w:p w14:paraId="5928F8FB" w14:textId="77777777" w:rsidR="001F7683" w:rsidRDefault="001F7683" w:rsidP="004B3AF0"/>
    <w:p w14:paraId="416C9512" w14:textId="77777777" w:rsidR="001F7683" w:rsidRDefault="001F7683" w:rsidP="004B3AF0"/>
    <w:p w14:paraId="6EC5F6B2" w14:textId="77777777" w:rsidR="001F7683" w:rsidRDefault="001F7683" w:rsidP="004B3AF0"/>
    <w:p w14:paraId="0584FFE6" w14:textId="77777777" w:rsidR="001F7683" w:rsidRDefault="001F7683" w:rsidP="004B3AF0"/>
    <w:p w14:paraId="448F2011" w14:textId="77777777" w:rsidR="001F7683" w:rsidRDefault="001F7683" w:rsidP="004B3AF0"/>
    <w:p w14:paraId="1798BB54" w14:textId="77777777" w:rsidR="001F7683" w:rsidRDefault="001F7683" w:rsidP="004B3AF0"/>
    <w:p w14:paraId="0121263C" w14:textId="77777777" w:rsidR="001F7683" w:rsidRDefault="001F7683" w:rsidP="004B3AF0"/>
    <w:p w14:paraId="6170054C" w14:textId="77777777" w:rsidR="001F7683" w:rsidRDefault="001F7683" w:rsidP="004B3AF0"/>
    <w:p w14:paraId="7F64F7FE" w14:textId="77777777" w:rsidR="001F7683" w:rsidRDefault="001F7683" w:rsidP="004B3AF0"/>
    <w:p w14:paraId="6A11A00C" w14:textId="77777777" w:rsidR="001F7683" w:rsidRDefault="001F7683" w:rsidP="004B3AF0"/>
    <w:p w14:paraId="4C9603EC" w14:textId="77777777" w:rsidR="001F7683" w:rsidRDefault="001F7683" w:rsidP="004B3AF0"/>
    <w:p w14:paraId="4642A75F" w14:textId="77777777" w:rsidR="001F7683" w:rsidRDefault="001F7683" w:rsidP="004B3AF0"/>
    <w:p w14:paraId="71E3CAB8" w14:textId="77777777" w:rsidR="001F7683" w:rsidRDefault="001F7683" w:rsidP="004B3AF0"/>
    <w:p w14:paraId="4971E385" w14:textId="77777777" w:rsidR="001F7683" w:rsidRDefault="001F7683" w:rsidP="004B3AF0"/>
    <w:p w14:paraId="72C42FA3" w14:textId="77777777" w:rsidR="001F7683" w:rsidRDefault="001F7683" w:rsidP="004B3AF0"/>
    <w:p w14:paraId="0671DF25" w14:textId="77777777" w:rsidR="001F7683" w:rsidRDefault="001F7683" w:rsidP="004B3AF0"/>
    <w:p w14:paraId="2A4E8C2E" w14:textId="77777777" w:rsidR="001F7683" w:rsidRDefault="001F7683" w:rsidP="004B3AF0"/>
    <w:p w14:paraId="05AFC5BF" w14:textId="77777777" w:rsidR="001F7683" w:rsidRDefault="001F7683" w:rsidP="004B3AF0"/>
    <w:p w14:paraId="5361D4DA" w14:textId="77777777" w:rsidR="001F7683" w:rsidRDefault="001F7683" w:rsidP="004B3AF0"/>
    <w:p w14:paraId="195E334E" w14:textId="77777777" w:rsidR="001F7683" w:rsidRDefault="001F7683" w:rsidP="004B3AF0"/>
    <w:p w14:paraId="19D4CB82" w14:textId="77777777" w:rsidR="001F7683" w:rsidRDefault="001F7683" w:rsidP="004B3AF0"/>
    <w:p w14:paraId="13BBA2C6" w14:textId="77777777" w:rsidR="001F7683" w:rsidRDefault="001F7683" w:rsidP="004B3AF0"/>
    <w:p w14:paraId="2608A225" w14:textId="77777777" w:rsidR="001F7683" w:rsidRDefault="001F7683" w:rsidP="004B3AF0"/>
    <w:p w14:paraId="7BB5FA66" w14:textId="2ED1926D" w:rsidR="001F7683" w:rsidRDefault="001F7683" w:rsidP="004B3AF0">
      <w:r>
        <w:lastRenderedPageBreak/>
        <w:t>Forms</w:t>
      </w:r>
    </w:p>
    <w:p w14:paraId="32551761" w14:textId="77777777" w:rsidR="001F7683" w:rsidRDefault="001F7683" w:rsidP="004B3AF0"/>
    <w:p w14:paraId="02796E38" w14:textId="6D409AB3" w:rsidR="001F7683" w:rsidRDefault="001F7683" w:rsidP="001F7683">
      <w:pPr>
        <w:pStyle w:val="ListParagraph"/>
        <w:numPr>
          <w:ilvl w:val="0"/>
          <w:numId w:val="10"/>
        </w:numPr>
      </w:pPr>
      <w:r>
        <w:t>History and Physical Exam</w:t>
      </w:r>
    </w:p>
    <w:p w14:paraId="40E2BED6" w14:textId="2E76771D" w:rsidR="001F7683" w:rsidRDefault="001F7683" w:rsidP="001F7683">
      <w:pPr>
        <w:pStyle w:val="ListParagraph"/>
        <w:numPr>
          <w:ilvl w:val="0"/>
          <w:numId w:val="10"/>
        </w:numPr>
      </w:pPr>
      <w:r>
        <w:t>Provider Orders</w:t>
      </w:r>
    </w:p>
    <w:p w14:paraId="34F2EC96" w14:textId="7F86B9E7" w:rsidR="001F7683" w:rsidRDefault="00502BCD" w:rsidP="001F7683">
      <w:pPr>
        <w:pStyle w:val="ListParagraph"/>
        <w:numPr>
          <w:ilvl w:val="0"/>
          <w:numId w:val="10"/>
        </w:numPr>
      </w:pPr>
      <w:r>
        <w:t>Anesthesia</w:t>
      </w:r>
      <w:r w:rsidR="001F7683">
        <w:t>/PACU Record</w:t>
      </w:r>
    </w:p>
    <w:p w14:paraId="47CAD1B6" w14:textId="56087D5A" w:rsidR="001F7683" w:rsidRDefault="001F7683" w:rsidP="001F7683">
      <w:pPr>
        <w:pStyle w:val="ListParagraph"/>
        <w:numPr>
          <w:ilvl w:val="0"/>
          <w:numId w:val="10"/>
        </w:numPr>
      </w:pPr>
      <w:r>
        <w:t>Progress Notes</w:t>
      </w:r>
    </w:p>
    <w:p w14:paraId="746BEE45" w14:textId="140FFE78" w:rsidR="001F7683" w:rsidRDefault="001F7683" w:rsidP="001F7683">
      <w:pPr>
        <w:pStyle w:val="ListParagraph"/>
        <w:numPr>
          <w:ilvl w:val="0"/>
          <w:numId w:val="10"/>
        </w:numPr>
      </w:pPr>
      <w:r>
        <w:t>Code documentation Sheet</w:t>
      </w:r>
    </w:p>
    <w:p w14:paraId="14E19E1A" w14:textId="64583F8B" w:rsidR="001F7683" w:rsidRDefault="001F7683" w:rsidP="001F7683">
      <w:pPr>
        <w:pStyle w:val="ListParagraph"/>
        <w:numPr>
          <w:ilvl w:val="0"/>
          <w:numId w:val="10"/>
        </w:numPr>
      </w:pPr>
      <w:r>
        <w:t>Laboratory Values</w:t>
      </w:r>
    </w:p>
    <w:p w14:paraId="6B884D47" w14:textId="1A786802" w:rsidR="001F7683" w:rsidRDefault="001F7683" w:rsidP="001F7683">
      <w:pPr>
        <w:pStyle w:val="ListParagraph"/>
        <w:numPr>
          <w:ilvl w:val="0"/>
          <w:numId w:val="10"/>
        </w:numPr>
      </w:pPr>
      <w:r>
        <w:t>Bedside Code Sheet</w:t>
      </w:r>
    </w:p>
    <w:p w14:paraId="2158ED7D" w14:textId="4BF1330F" w:rsidR="001F7683" w:rsidRDefault="001F7683" w:rsidP="001F7683">
      <w:pPr>
        <w:pStyle w:val="ListParagraph"/>
        <w:numPr>
          <w:ilvl w:val="0"/>
          <w:numId w:val="10"/>
        </w:numPr>
      </w:pPr>
      <w:r>
        <w:t>Xray Report</w:t>
      </w:r>
    </w:p>
    <w:p w14:paraId="6DB3C428" w14:textId="7390CDA4" w:rsidR="001F7683" w:rsidRDefault="001F7683" w:rsidP="001F7683">
      <w:pPr>
        <w:pStyle w:val="ListParagraph"/>
        <w:numPr>
          <w:ilvl w:val="0"/>
          <w:numId w:val="10"/>
        </w:numPr>
      </w:pPr>
      <w:r>
        <w:t>Supplementary Testing Report</w:t>
      </w:r>
    </w:p>
    <w:p w14:paraId="22820845" w14:textId="5FC55195" w:rsidR="001F7683" w:rsidRDefault="001F7683" w:rsidP="001F7683">
      <w:pPr>
        <w:pStyle w:val="ListParagraph"/>
        <w:numPr>
          <w:ilvl w:val="0"/>
          <w:numId w:val="10"/>
        </w:numPr>
      </w:pPr>
      <w:r>
        <w:t>Operative Report</w:t>
      </w:r>
    </w:p>
    <w:p w14:paraId="7CE27374" w14:textId="77777777" w:rsidR="001F7683" w:rsidRDefault="001F7683" w:rsidP="001F7683"/>
    <w:p w14:paraId="00A31B59" w14:textId="77777777" w:rsidR="001F7683" w:rsidRDefault="001F7683" w:rsidP="001F7683"/>
    <w:p w14:paraId="63325522" w14:textId="77777777" w:rsidR="001F7683" w:rsidRDefault="001F7683" w:rsidP="001F7683"/>
    <w:p w14:paraId="1607C41C" w14:textId="77777777" w:rsidR="001F7683" w:rsidRDefault="001F7683" w:rsidP="001F7683"/>
    <w:p w14:paraId="34D79534" w14:textId="77777777" w:rsidR="001F7683" w:rsidRDefault="001F7683" w:rsidP="001F7683"/>
    <w:p w14:paraId="5225F58A" w14:textId="77777777" w:rsidR="001F7683" w:rsidRDefault="001F7683" w:rsidP="001F7683"/>
    <w:p w14:paraId="3F8BDBFA" w14:textId="77777777" w:rsidR="001F7683" w:rsidRDefault="001F7683" w:rsidP="001F7683"/>
    <w:p w14:paraId="7DB7347A" w14:textId="77777777" w:rsidR="001F7683" w:rsidRDefault="001F7683" w:rsidP="001F7683"/>
    <w:p w14:paraId="5E2A4E40" w14:textId="77777777" w:rsidR="001F7683" w:rsidRDefault="001F7683" w:rsidP="001F7683"/>
    <w:p w14:paraId="262BF39D" w14:textId="77777777" w:rsidR="001F7683" w:rsidRDefault="001F7683" w:rsidP="001F7683"/>
    <w:p w14:paraId="110A820A" w14:textId="77777777" w:rsidR="001F7683" w:rsidRDefault="001F7683" w:rsidP="001F7683"/>
    <w:p w14:paraId="2D029177" w14:textId="77777777" w:rsidR="001F7683" w:rsidRDefault="001F7683" w:rsidP="001F7683"/>
    <w:p w14:paraId="6B93CEFD" w14:textId="77777777" w:rsidR="001F7683" w:rsidRDefault="001F7683" w:rsidP="001F7683"/>
    <w:p w14:paraId="50DF87C4" w14:textId="77777777" w:rsidR="001F7683" w:rsidRDefault="001F7683" w:rsidP="001F7683"/>
    <w:p w14:paraId="00D59FD5" w14:textId="77777777" w:rsidR="001F7683" w:rsidRDefault="001F7683" w:rsidP="001F7683"/>
    <w:p w14:paraId="167E5C8F" w14:textId="77777777" w:rsidR="001F7683" w:rsidRDefault="001F7683" w:rsidP="001F7683"/>
    <w:p w14:paraId="687B34C9" w14:textId="77777777" w:rsidR="001F7683" w:rsidRDefault="001F7683" w:rsidP="001F7683"/>
    <w:p w14:paraId="26940042" w14:textId="6607E8CD" w:rsidR="001F7683" w:rsidRDefault="001F7683" w:rsidP="001F7683">
      <w:r>
        <w:lastRenderedPageBreak/>
        <w:t>Supplies List</w:t>
      </w:r>
    </w:p>
    <w:p w14:paraId="45D3BC38" w14:textId="77777777" w:rsidR="004B3AF0" w:rsidRDefault="004B3AF0" w:rsidP="004B3AF0"/>
    <w:sectPr w:rsidR="004B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6BB"/>
    <w:multiLevelType w:val="hybridMultilevel"/>
    <w:tmpl w:val="AC500CC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191C0EA7"/>
    <w:multiLevelType w:val="hybridMultilevel"/>
    <w:tmpl w:val="A21E0BD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E484558"/>
    <w:multiLevelType w:val="hybridMultilevel"/>
    <w:tmpl w:val="009EF0A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75AFF"/>
    <w:multiLevelType w:val="hybridMultilevel"/>
    <w:tmpl w:val="5108F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B08D0"/>
    <w:multiLevelType w:val="hybridMultilevel"/>
    <w:tmpl w:val="AB123E9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1A10B4D"/>
    <w:multiLevelType w:val="hybridMultilevel"/>
    <w:tmpl w:val="8FE24F2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73D247E"/>
    <w:multiLevelType w:val="hybridMultilevel"/>
    <w:tmpl w:val="08B2166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420" w:hanging="36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7530481"/>
    <w:multiLevelType w:val="hybridMultilevel"/>
    <w:tmpl w:val="551A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575E64"/>
    <w:multiLevelType w:val="hybridMultilevel"/>
    <w:tmpl w:val="F7729782"/>
    <w:lvl w:ilvl="0" w:tplc="603AFF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AF63BF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0D2503"/>
    <w:multiLevelType w:val="hybridMultilevel"/>
    <w:tmpl w:val="316C5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BA5EE2"/>
    <w:multiLevelType w:val="hybridMultilevel"/>
    <w:tmpl w:val="BE5099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5A63BB1"/>
    <w:multiLevelType w:val="hybridMultilevel"/>
    <w:tmpl w:val="3C6EA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096633">
    <w:abstractNumId w:val="11"/>
  </w:num>
  <w:num w:numId="2" w16cid:durableId="519319055">
    <w:abstractNumId w:val="3"/>
  </w:num>
  <w:num w:numId="3" w16cid:durableId="655572523">
    <w:abstractNumId w:val="8"/>
  </w:num>
  <w:num w:numId="4" w16cid:durableId="1618488137">
    <w:abstractNumId w:val="6"/>
  </w:num>
  <w:num w:numId="5" w16cid:durableId="692534658">
    <w:abstractNumId w:val="10"/>
  </w:num>
  <w:num w:numId="6" w16cid:durableId="1883011882">
    <w:abstractNumId w:val="5"/>
  </w:num>
  <w:num w:numId="7" w16cid:durableId="1907496738">
    <w:abstractNumId w:val="1"/>
  </w:num>
  <w:num w:numId="8" w16cid:durableId="1344625207">
    <w:abstractNumId w:val="4"/>
  </w:num>
  <w:num w:numId="9" w16cid:durableId="2044279364">
    <w:abstractNumId w:val="0"/>
  </w:num>
  <w:num w:numId="10" w16cid:durableId="539130922">
    <w:abstractNumId w:val="7"/>
  </w:num>
  <w:num w:numId="11" w16cid:durableId="353698601">
    <w:abstractNumId w:val="9"/>
  </w:num>
  <w:num w:numId="12" w16cid:durableId="915551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BE"/>
    <w:rsid w:val="0006372B"/>
    <w:rsid w:val="0009360D"/>
    <w:rsid w:val="00095F08"/>
    <w:rsid w:val="000E3800"/>
    <w:rsid w:val="00164D6E"/>
    <w:rsid w:val="001962B0"/>
    <w:rsid w:val="001B16F0"/>
    <w:rsid w:val="001D0EBE"/>
    <w:rsid w:val="001F6742"/>
    <w:rsid w:val="001F7683"/>
    <w:rsid w:val="00230D79"/>
    <w:rsid w:val="00286D24"/>
    <w:rsid w:val="002B1CEA"/>
    <w:rsid w:val="002D4673"/>
    <w:rsid w:val="003542E1"/>
    <w:rsid w:val="0037038F"/>
    <w:rsid w:val="003D55CE"/>
    <w:rsid w:val="003F1E4C"/>
    <w:rsid w:val="004362A5"/>
    <w:rsid w:val="004A4B83"/>
    <w:rsid w:val="004B3AF0"/>
    <w:rsid w:val="004F0CF7"/>
    <w:rsid w:val="00502BCD"/>
    <w:rsid w:val="00570E2D"/>
    <w:rsid w:val="0059478D"/>
    <w:rsid w:val="005A1099"/>
    <w:rsid w:val="005A1273"/>
    <w:rsid w:val="00614F79"/>
    <w:rsid w:val="00640A42"/>
    <w:rsid w:val="00691387"/>
    <w:rsid w:val="006936FA"/>
    <w:rsid w:val="00695864"/>
    <w:rsid w:val="006C5A98"/>
    <w:rsid w:val="00756B9F"/>
    <w:rsid w:val="00764C46"/>
    <w:rsid w:val="007E3081"/>
    <w:rsid w:val="007F466A"/>
    <w:rsid w:val="00852DFF"/>
    <w:rsid w:val="00874788"/>
    <w:rsid w:val="00913C79"/>
    <w:rsid w:val="00943857"/>
    <w:rsid w:val="00952EAE"/>
    <w:rsid w:val="00A16A57"/>
    <w:rsid w:val="00B709AF"/>
    <w:rsid w:val="00C53235"/>
    <w:rsid w:val="00C57D49"/>
    <w:rsid w:val="00D7473B"/>
    <w:rsid w:val="00D967EC"/>
    <w:rsid w:val="00DC074F"/>
    <w:rsid w:val="00E02968"/>
    <w:rsid w:val="00E611CA"/>
    <w:rsid w:val="00E651EA"/>
    <w:rsid w:val="00F053C8"/>
    <w:rsid w:val="00F0654A"/>
    <w:rsid w:val="00F2513D"/>
    <w:rsid w:val="00F32B30"/>
    <w:rsid w:val="00F45A0F"/>
    <w:rsid w:val="00F909B9"/>
    <w:rsid w:val="00FB1684"/>
    <w:rsid w:val="00FE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2FFD"/>
  <w15:chartTrackingRefBased/>
  <w15:docId w15:val="{63D4DB55-8571-B941-8A06-D43972B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EBE"/>
    <w:rPr>
      <w:rFonts w:eastAsiaTheme="majorEastAsia" w:cstheme="majorBidi"/>
      <w:color w:val="272727" w:themeColor="text1" w:themeTint="D8"/>
    </w:rPr>
  </w:style>
  <w:style w:type="paragraph" w:styleId="Title">
    <w:name w:val="Title"/>
    <w:basedOn w:val="Normal"/>
    <w:next w:val="Normal"/>
    <w:link w:val="TitleChar"/>
    <w:uiPriority w:val="10"/>
    <w:qFormat/>
    <w:rsid w:val="001D0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EBE"/>
    <w:pPr>
      <w:spacing w:before="160"/>
      <w:jc w:val="center"/>
    </w:pPr>
    <w:rPr>
      <w:i/>
      <w:iCs/>
      <w:color w:val="404040" w:themeColor="text1" w:themeTint="BF"/>
    </w:rPr>
  </w:style>
  <w:style w:type="character" w:customStyle="1" w:styleId="QuoteChar">
    <w:name w:val="Quote Char"/>
    <w:basedOn w:val="DefaultParagraphFont"/>
    <w:link w:val="Quote"/>
    <w:uiPriority w:val="29"/>
    <w:rsid w:val="001D0EBE"/>
    <w:rPr>
      <w:i/>
      <w:iCs/>
      <w:color w:val="404040" w:themeColor="text1" w:themeTint="BF"/>
    </w:rPr>
  </w:style>
  <w:style w:type="paragraph" w:styleId="ListParagraph">
    <w:name w:val="List Paragraph"/>
    <w:basedOn w:val="Normal"/>
    <w:uiPriority w:val="34"/>
    <w:qFormat/>
    <w:rsid w:val="001D0EBE"/>
    <w:pPr>
      <w:ind w:left="720"/>
      <w:contextualSpacing/>
    </w:pPr>
  </w:style>
  <w:style w:type="character" w:styleId="IntenseEmphasis">
    <w:name w:val="Intense Emphasis"/>
    <w:basedOn w:val="DefaultParagraphFont"/>
    <w:uiPriority w:val="21"/>
    <w:qFormat/>
    <w:rsid w:val="001D0EBE"/>
    <w:rPr>
      <w:i/>
      <w:iCs/>
      <w:color w:val="0F4761" w:themeColor="accent1" w:themeShade="BF"/>
    </w:rPr>
  </w:style>
  <w:style w:type="paragraph" w:styleId="IntenseQuote">
    <w:name w:val="Intense Quote"/>
    <w:basedOn w:val="Normal"/>
    <w:next w:val="Normal"/>
    <w:link w:val="IntenseQuoteChar"/>
    <w:uiPriority w:val="30"/>
    <w:qFormat/>
    <w:rsid w:val="001D0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EBE"/>
    <w:rPr>
      <w:i/>
      <w:iCs/>
      <w:color w:val="0F4761" w:themeColor="accent1" w:themeShade="BF"/>
    </w:rPr>
  </w:style>
  <w:style w:type="character" w:styleId="IntenseReference">
    <w:name w:val="Intense Reference"/>
    <w:basedOn w:val="DefaultParagraphFont"/>
    <w:uiPriority w:val="32"/>
    <w:qFormat/>
    <w:rsid w:val="001D0EBE"/>
    <w:rPr>
      <w:b/>
      <w:bCs/>
      <w:smallCaps/>
      <w:color w:val="0F4761" w:themeColor="accent1" w:themeShade="BF"/>
      <w:spacing w:val="5"/>
    </w:rPr>
  </w:style>
  <w:style w:type="character" w:styleId="Hyperlink">
    <w:name w:val="Hyperlink"/>
    <w:basedOn w:val="DefaultParagraphFont"/>
    <w:uiPriority w:val="99"/>
    <w:unhideWhenUsed/>
    <w:rsid w:val="00614F79"/>
    <w:rPr>
      <w:color w:val="467886" w:themeColor="hyperlink"/>
      <w:u w:val="single"/>
    </w:rPr>
  </w:style>
  <w:style w:type="character" w:styleId="UnresolvedMention">
    <w:name w:val="Unresolved Mention"/>
    <w:basedOn w:val="DefaultParagraphFont"/>
    <w:uiPriority w:val="99"/>
    <w:semiHidden/>
    <w:unhideWhenUsed/>
    <w:rsid w:val="00614F79"/>
    <w:rPr>
      <w:color w:val="605E5C"/>
      <w:shd w:val="clear" w:color="auto" w:fill="E1DFDD"/>
    </w:rPr>
  </w:style>
  <w:style w:type="character" w:styleId="FollowedHyperlink">
    <w:name w:val="FollowedHyperlink"/>
    <w:basedOn w:val="DefaultParagraphFont"/>
    <w:uiPriority w:val="99"/>
    <w:semiHidden/>
    <w:unhideWhenUsed/>
    <w:rsid w:val="00614F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a.engum@UND.edu" TargetMode="External"/><Relationship Id="rId13" Type="http://schemas.openxmlformats.org/officeDocument/2006/relationships/hyperlink" Target="mailto:simulationfargo@un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ooms.med.un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ulationfargo@und.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esse.james.1@und.edu" TargetMode="External"/><Relationship Id="rId4" Type="http://schemas.openxmlformats.org/officeDocument/2006/relationships/numbering" Target="numbering.xml"/><Relationship Id="rId9" Type="http://schemas.openxmlformats.org/officeDocument/2006/relationships/hyperlink" Target="mailto:Kristi.hofer@und.edu" TargetMode="External"/><Relationship Id="rId14" Type="http://schemas.openxmlformats.org/officeDocument/2006/relationships/hyperlink" Target="mailto:simulationfargo@u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6c174a-8c4d-4fae-9c94-46b350179c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4FD331419E74DB6B6CF6E52B302B8" ma:contentTypeVersion="18" ma:contentTypeDescription="Create a new document." ma:contentTypeScope="" ma:versionID="7b6912d3575260cb63af1421fa5fd8c1">
  <xsd:schema xmlns:xsd="http://www.w3.org/2001/XMLSchema" xmlns:xs="http://www.w3.org/2001/XMLSchema" xmlns:p="http://schemas.microsoft.com/office/2006/metadata/properties" xmlns:ns3="766c174a-8c4d-4fae-9c94-46b350179c14" xmlns:ns4="0c22dcee-147c-4c21-a2ac-9b6a814c3217" targetNamespace="http://schemas.microsoft.com/office/2006/metadata/properties" ma:root="true" ma:fieldsID="3ab9bb8851f81a58b474ea61d1cd7640" ns3:_="" ns4:_="">
    <xsd:import namespace="766c174a-8c4d-4fae-9c94-46b350179c14"/>
    <xsd:import namespace="0c22dcee-147c-4c21-a2ac-9b6a814c32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c174a-8c4d-4fae-9c94-46b35017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2dcee-147c-4c21-a2ac-9b6a814c3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8A34D-FAF6-4820-8BFE-0F6CE2B65CD3}">
  <ds:schemaRefs>
    <ds:schemaRef ds:uri="http://schemas.microsoft.com/sharepoint/v3/contenttype/forms"/>
  </ds:schemaRefs>
</ds:datastoreItem>
</file>

<file path=customXml/itemProps2.xml><?xml version="1.0" encoding="utf-8"?>
<ds:datastoreItem xmlns:ds="http://schemas.openxmlformats.org/officeDocument/2006/customXml" ds:itemID="{5E97F764-7747-4547-8272-595DE3900AFB}">
  <ds:schemaRefs>
    <ds:schemaRef ds:uri="http://schemas.microsoft.com/office/infopath/2007/PartnerControls"/>
    <ds:schemaRef ds:uri="http://schemas.microsoft.com/office/2006/metadata/properties"/>
    <ds:schemaRef ds:uri="0c22dcee-147c-4c21-a2ac-9b6a814c3217"/>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766c174a-8c4d-4fae-9c94-46b350179c14"/>
    <ds:schemaRef ds:uri="http://purl.org/dc/dcmitype/"/>
  </ds:schemaRefs>
</ds:datastoreItem>
</file>

<file path=customXml/itemProps3.xml><?xml version="1.0" encoding="utf-8"?>
<ds:datastoreItem xmlns:ds="http://schemas.openxmlformats.org/officeDocument/2006/customXml" ds:itemID="{70787E8F-6F23-486E-8F17-2DECEABF4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c174a-8c4d-4fae-9c94-46b350179c14"/>
    <ds:schemaRef ds:uri="0c22dcee-147c-4c21-a2ac-9b6a814c3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5763</Words>
  <Characters>32854</Characters>
  <Application>Microsoft Office Word</Application>
  <DocSecurity>0</DocSecurity>
  <Lines>801</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Engum</dc:creator>
  <cp:keywords/>
  <dc:description/>
  <cp:lastModifiedBy>Hofer, Kristi</cp:lastModifiedBy>
  <cp:revision>2</cp:revision>
  <dcterms:created xsi:type="dcterms:W3CDTF">2026-01-05T18:58:00Z</dcterms:created>
  <dcterms:modified xsi:type="dcterms:W3CDTF">2026-01-05T18:58:00Z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0x0101007664FD331419E74DB6B6CF6E52B302B8</vt:lpwstr>
  </property>
</Properties>
</file>